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5A233B" w14:textId="0DDBAF79" w:rsidR="00B429E5" w:rsidRDefault="00096226" w:rsidP="00F86799">
      <w:pPr>
        <w:pStyle w:val="nvcaub"/>
        <w:shd w:val="clear" w:color="auto" w:fill="FFFFFF"/>
        <w:spacing w:before="0" w:beforeAutospacing="0" w:after="0" w:afterAutospacing="0" w:line="300" w:lineRule="atLeast"/>
        <w:jc w:val="center"/>
        <w:textAlignment w:val="top"/>
        <w:rPr>
          <w:rFonts w:asciiTheme="minorHAnsi" w:hAnsiTheme="minorHAnsi"/>
          <w:b/>
          <w:sz w:val="28"/>
        </w:rPr>
      </w:pPr>
      <w:r>
        <w:rPr>
          <w:rFonts w:asciiTheme="minorHAnsi" w:hAnsiTheme="minorHAnsi"/>
          <w:b/>
          <w:sz w:val="28"/>
        </w:rPr>
        <w:t>20</w:t>
      </w:r>
      <w:r w:rsidR="00430144">
        <w:rPr>
          <w:rFonts w:asciiTheme="minorHAnsi" w:hAnsiTheme="minorHAnsi"/>
          <w:b/>
          <w:sz w:val="28"/>
        </w:rPr>
        <w:t>20</w:t>
      </w:r>
      <w:r>
        <w:rPr>
          <w:rFonts w:asciiTheme="minorHAnsi" w:hAnsiTheme="minorHAnsi"/>
          <w:b/>
          <w:sz w:val="28"/>
        </w:rPr>
        <w:t>-</w:t>
      </w:r>
      <w:r w:rsidR="00254C3B" w:rsidRPr="004A54CB">
        <w:rPr>
          <w:rFonts w:asciiTheme="minorHAnsi" w:hAnsiTheme="minorHAnsi"/>
          <w:b/>
          <w:sz w:val="28"/>
        </w:rPr>
        <w:t>202</w:t>
      </w:r>
      <w:r w:rsidR="00430144">
        <w:rPr>
          <w:rFonts w:asciiTheme="minorHAnsi" w:hAnsiTheme="minorHAnsi"/>
          <w:b/>
          <w:sz w:val="28"/>
        </w:rPr>
        <w:t>1</w:t>
      </w:r>
      <w:r w:rsidR="00254C3B" w:rsidRPr="004A54CB">
        <w:rPr>
          <w:rFonts w:asciiTheme="minorHAnsi" w:hAnsiTheme="minorHAnsi"/>
          <w:b/>
          <w:sz w:val="28"/>
        </w:rPr>
        <w:t xml:space="preserve"> EĞİTİM ÖĞRETİM YILI </w:t>
      </w:r>
      <w:r w:rsidR="00E83FCF">
        <w:rPr>
          <w:rFonts w:asciiTheme="minorHAnsi" w:hAnsiTheme="minorHAnsi"/>
          <w:b/>
          <w:sz w:val="28"/>
        </w:rPr>
        <w:t>…….</w:t>
      </w:r>
      <w:r w:rsidR="00DC60B2" w:rsidRPr="004A54CB">
        <w:rPr>
          <w:rFonts w:asciiTheme="minorHAnsi" w:hAnsiTheme="minorHAnsi"/>
          <w:b/>
          <w:sz w:val="28"/>
        </w:rPr>
        <w:t xml:space="preserve"> </w:t>
      </w:r>
      <w:r w:rsidR="00AB7440">
        <w:rPr>
          <w:rFonts w:asciiTheme="minorHAnsi" w:hAnsiTheme="minorHAnsi"/>
          <w:b/>
          <w:sz w:val="28"/>
        </w:rPr>
        <w:t xml:space="preserve">ANADOLU </w:t>
      </w:r>
      <w:r w:rsidR="00DC60B2" w:rsidRPr="004A54CB">
        <w:rPr>
          <w:rFonts w:asciiTheme="minorHAnsi" w:hAnsiTheme="minorHAnsi"/>
          <w:b/>
          <w:sz w:val="28"/>
        </w:rPr>
        <w:t>LİSESİ</w:t>
      </w:r>
      <w:r w:rsidR="00B72809">
        <w:rPr>
          <w:rFonts w:asciiTheme="minorHAnsi" w:hAnsiTheme="minorHAnsi"/>
          <w:b/>
          <w:sz w:val="28"/>
        </w:rPr>
        <w:t xml:space="preserve"> </w:t>
      </w:r>
      <w:r w:rsidR="0056129F">
        <w:rPr>
          <w:rFonts w:asciiTheme="minorHAnsi" w:hAnsiTheme="minorHAnsi"/>
          <w:b/>
          <w:sz w:val="28"/>
        </w:rPr>
        <w:t xml:space="preserve">SEÇMELİ </w:t>
      </w:r>
      <w:r w:rsidR="004A54CB">
        <w:rPr>
          <w:rFonts w:asciiTheme="minorHAnsi" w:hAnsiTheme="minorHAnsi"/>
          <w:b/>
          <w:sz w:val="28"/>
        </w:rPr>
        <w:t>KİMYA</w:t>
      </w:r>
      <w:r w:rsidR="00254C3B" w:rsidRPr="004A54CB">
        <w:rPr>
          <w:rFonts w:asciiTheme="minorHAnsi" w:hAnsiTheme="minorHAnsi"/>
          <w:b/>
          <w:sz w:val="28"/>
        </w:rPr>
        <w:t xml:space="preserve"> D</w:t>
      </w:r>
      <w:r w:rsidR="00E763E3" w:rsidRPr="004A54CB">
        <w:rPr>
          <w:rFonts w:asciiTheme="minorHAnsi" w:hAnsiTheme="minorHAnsi"/>
          <w:b/>
          <w:sz w:val="28"/>
        </w:rPr>
        <w:t>ERSİ</w:t>
      </w:r>
      <w:r w:rsidR="0055761C">
        <w:rPr>
          <w:rFonts w:asciiTheme="minorHAnsi" w:hAnsiTheme="minorHAnsi"/>
          <w:b/>
          <w:sz w:val="28"/>
        </w:rPr>
        <w:t xml:space="preserve"> 11</w:t>
      </w:r>
      <w:r w:rsidR="00957D2B">
        <w:rPr>
          <w:rFonts w:asciiTheme="minorHAnsi" w:hAnsiTheme="minorHAnsi"/>
          <w:b/>
          <w:sz w:val="28"/>
        </w:rPr>
        <w:t>. SINIF</w:t>
      </w:r>
      <w:r w:rsidR="00E763E3" w:rsidRPr="004A54CB">
        <w:rPr>
          <w:rFonts w:asciiTheme="minorHAnsi" w:hAnsiTheme="minorHAnsi"/>
          <w:b/>
          <w:sz w:val="28"/>
        </w:rPr>
        <w:t xml:space="preserve">  </w:t>
      </w:r>
      <w:r w:rsidR="00DC60B2" w:rsidRPr="004A54CB">
        <w:rPr>
          <w:rFonts w:asciiTheme="minorHAnsi" w:hAnsiTheme="minorHAnsi"/>
          <w:b/>
          <w:sz w:val="28"/>
        </w:rPr>
        <w:t>ÜNİTELENDİRİLMİŞ YILLIK PLANI</w:t>
      </w:r>
    </w:p>
    <w:p w14:paraId="3FE76C2E" w14:textId="77777777" w:rsidR="00E83FCF" w:rsidRPr="00F86799" w:rsidRDefault="00E83FCF" w:rsidP="00F86799">
      <w:pPr>
        <w:pStyle w:val="nvcaub"/>
        <w:shd w:val="clear" w:color="auto" w:fill="FFFFFF"/>
        <w:spacing w:before="0" w:beforeAutospacing="0" w:after="0" w:afterAutospacing="0" w:line="300" w:lineRule="atLeast"/>
        <w:jc w:val="center"/>
        <w:textAlignment w:val="top"/>
        <w:rPr>
          <w:rFonts w:asciiTheme="minorHAnsi" w:hAnsiTheme="minorHAnsi" w:cs="Arial"/>
          <w:color w:val="222222"/>
          <w:sz w:val="22"/>
        </w:rPr>
      </w:pPr>
      <w:bookmarkStart w:id="0" w:name="_GoBack"/>
      <w:bookmarkEnd w:id="0"/>
    </w:p>
    <w:tbl>
      <w:tblPr>
        <w:tblW w:w="5148" w:type="pc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39"/>
        <w:gridCol w:w="699"/>
        <w:gridCol w:w="423"/>
        <w:gridCol w:w="2793"/>
        <w:gridCol w:w="5300"/>
        <w:gridCol w:w="1259"/>
        <w:gridCol w:w="1537"/>
        <w:gridCol w:w="1539"/>
        <w:gridCol w:w="1654"/>
      </w:tblGrid>
      <w:tr w:rsidR="004A54CB" w:rsidRPr="004A54CB" w14:paraId="044AEFCF" w14:textId="77777777" w:rsidTr="00206943">
        <w:trPr>
          <w:cantSplit/>
          <w:trHeight w:val="1313"/>
          <w:tblHeader/>
        </w:trPr>
        <w:tc>
          <w:tcPr>
            <w:tcW w:w="639" w:type="dxa"/>
            <w:shd w:val="clear" w:color="auto" w:fill="8DB3E2" w:themeFill="text2" w:themeFillTint="66"/>
            <w:textDirection w:val="btLr"/>
          </w:tcPr>
          <w:p w14:paraId="460667D3" w14:textId="77777777" w:rsidR="00C67E3A" w:rsidRPr="004A54CB" w:rsidRDefault="00C67E3A" w:rsidP="009254A0">
            <w:pPr>
              <w:spacing w:after="0" w:line="240" w:lineRule="auto"/>
              <w:ind w:left="113" w:right="113"/>
              <w:jc w:val="center"/>
              <w:rPr>
                <w:rFonts w:asciiTheme="minorHAnsi" w:hAnsiTheme="minorHAnsi"/>
                <w:b/>
                <w:color w:val="auto"/>
                <w:sz w:val="20"/>
              </w:rPr>
            </w:pPr>
            <w:r w:rsidRPr="004A54CB">
              <w:rPr>
                <w:rFonts w:asciiTheme="minorHAnsi" w:hAnsiTheme="minorHAnsi"/>
                <w:b/>
                <w:color w:val="auto"/>
                <w:sz w:val="20"/>
              </w:rPr>
              <w:t>AY</w:t>
            </w:r>
          </w:p>
        </w:tc>
        <w:tc>
          <w:tcPr>
            <w:tcW w:w="699" w:type="dxa"/>
            <w:shd w:val="clear" w:color="auto" w:fill="8DB3E2" w:themeFill="text2" w:themeFillTint="66"/>
            <w:textDirection w:val="btLr"/>
          </w:tcPr>
          <w:p w14:paraId="7EC9D7E0" w14:textId="77777777" w:rsidR="00C67E3A" w:rsidRPr="004A54CB" w:rsidRDefault="00C67E3A" w:rsidP="009254A0">
            <w:pPr>
              <w:spacing w:after="0" w:line="240" w:lineRule="auto"/>
              <w:ind w:left="113" w:right="113"/>
              <w:jc w:val="center"/>
              <w:rPr>
                <w:rFonts w:asciiTheme="minorHAnsi" w:hAnsiTheme="minorHAnsi"/>
                <w:b/>
                <w:color w:val="auto"/>
                <w:sz w:val="20"/>
              </w:rPr>
            </w:pPr>
            <w:r w:rsidRPr="004A54CB">
              <w:rPr>
                <w:rFonts w:asciiTheme="minorHAnsi" w:hAnsiTheme="minorHAnsi"/>
                <w:b/>
                <w:color w:val="auto"/>
                <w:sz w:val="20"/>
              </w:rPr>
              <w:t>HAFTA</w:t>
            </w:r>
          </w:p>
        </w:tc>
        <w:tc>
          <w:tcPr>
            <w:tcW w:w="423" w:type="dxa"/>
            <w:shd w:val="clear" w:color="auto" w:fill="8DB3E2" w:themeFill="text2" w:themeFillTint="66"/>
            <w:textDirection w:val="btLr"/>
          </w:tcPr>
          <w:p w14:paraId="206B9E7E" w14:textId="77777777" w:rsidR="00C67E3A" w:rsidRPr="004A54CB" w:rsidRDefault="00C67E3A" w:rsidP="009254A0">
            <w:pPr>
              <w:spacing w:after="0" w:line="240" w:lineRule="auto"/>
              <w:ind w:left="113" w:right="113"/>
              <w:jc w:val="center"/>
              <w:rPr>
                <w:rFonts w:asciiTheme="minorHAnsi" w:hAnsiTheme="minorHAnsi"/>
                <w:b/>
                <w:color w:val="auto"/>
                <w:sz w:val="20"/>
              </w:rPr>
            </w:pPr>
            <w:r w:rsidRPr="004A54CB">
              <w:rPr>
                <w:rFonts w:asciiTheme="minorHAnsi" w:hAnsiTheme="minorHAnsi"/>
                <w:b/>
                <w:color w:val="auto"/>
                <w:sz w:val="20"/>
              </w:rPr>
              <w:t>SAAT</w:t>
            </w:r>
          </w:p>
        </w:tc>
        <w:tc>
          <w:tcPr>
            <w:tcW w:w="2793" w:type="dxa"/>
            <w:shd w:val="clear" w:color="auto" w:fill="8DB3E2" w:themeFill="text2" w:themeFillTint="66"/>
            <w:vAlign w:val="center"/>
          </w:tcPr>
          <w:p w14:paraId="5CA226EB" w14:textId="77777777" w:rsidR="00C67E3A" w:rsidRDefault="00C67E3A" w:rsidP="009254A0">
            <w:pPr>
              <w:spacing w:after="0" w:line="240" w:lineRule="auto"/>
              <w:rPr>
                <w:rFonts w:asciiTheme="minorHAnsi" w:hAnsiTheme="minorHAnsi"/>
                <w:b/>
                <w:color w:val="auto"/>
                <w:sz w:val="20"/>
              </w:rPr>
            </w:pPr>
          </w:p>
          <w:p w14:paraId="5BAC13D3" w14:textId="32D76FD8" w:rsidR="0055761C" w:rsidRPr="004A54CB" w:rsidRDefault="00D233F8" w:rsidP="009254A0">
            <w:pPr>
              <w:spacing w:after="0" w:line="240" w:lineRule="auto"/>
              <w:rPr>
                <w:rFonts w:asciiTheme="minorHAnsi" w:hAnsiTheme="minorHAnsi"/>
                <w:b/>
                <w:color w:val="auto"/>
                <w:sz w:val="20"/>
              </w:rPr>
            </w:pPr>
            <w:r>
              <w:rPr>
                <w:rFonts w:asciiTheme="minorHAnsi" w:hAnsiTheme="minorHAnsi"/>
                <w:b/>
                <w:color w:val="auto"/>
                <w:sz w:val="20"/>
              </w:rPr>
              <w:t>ÜNİTE/KONULAR</w:t>
            </w:r>
          </w:p>
        </w:tc>
        <w:tc>
          <w:tcPr>
            <w:tcW w:w="5300" w:type="dxa"/>
            <w:shd w:val="clear" w:color="auto" w:fill="8DB3E2" w:themeFill="text2" w:themeFillTint="66"/>
            <w:vAlign w:val="center"/>
          </w:tcPr>
          <w:p w14:paraId="73816D80" w14:textId="77777777" w:rsidR="00C67E3A" w:rsidRPr="004A54CB" w:rsidRDefault="00C67E3A" w:rsidP="009254A0">
            <w:pPr>
              <w:spacing w:after="0" w:line="240" w:lineRule="auto"/>
              <w:rPr>
                <w:rFonts w:asciiTheme="minorHAnsi" w:hAnsiTheme="minorHAnsi"/>
                <w:b/>
                <w:color w:val="auto"/>
                <w:sz w:val="20"/>
              </w:rPr>
            </w:pPr>
            <w:r w:rsidRPr="004A54CB">
              <w:rPr>
                <w:rFonts w:asciiTheme="minorHAnsi" w:hAnsiTheme="minorHAnsi"/>
                <w:b/>
                <w:color w:val="auto"/>
                <w:sz w:val="20"/>
              </w:rPr>
              <w:t>KAZANIMLAR</w:t>
            </w:r>
          </w:p>
        </w:tc>
        <w:tc>
          <w:tcPr>
            <w:tcW w:w="1259" w:type="dxa"/>
            <w:shd w:val="clear" w:color="auto" w:fill="8DB3E2" w:themeFill="text2" w:themeFillTint="66"/>
            <w:vAlign w:val="center"/>
          </w:tcPr>
          <w:p w14:paraId="4752BE43" w14:textId="77777777" w:rsidR="00C67E3A" w:rsidRPr="004A54CB" w:rsidRDefault="00C67E3A" w:rsidP="00CB537A">
            <w:pPr>
              <w:jc w:val="center"/>
              <w:rPr>
                <w:rFonts w:asciiTheme="minorHAnsi" w:hAnsiTheme="minorHAnsi"/>
                <w:b/>
                <w:color w:val="auto"/>
                <w:sz w:val="20"/>
              </w:rPr>
            </w:pPr>
            <w:r w:rsidRPr="004A54CB">
              <w:rPr>
                <w:rFonts w:asciiTheme="minorHAnsi" w:hAnsiTheme="minorHAnsi"/>
                <w:b/>
                <w:color w:val="auto"/>
                <w:sz w:val="20"/>
              </w:rPr>
              <w:t>ÖĞRENME-ÖĞRETME YÖNTEM VE TEKNİKLERİ</w:t>
            </w:r>
          </w:p>
        </w:tc>
        <w:tc>
          <w:tcPr>
            <w:tcW w:w="1537" w:type="dxa"/>
            <w:shd w:val="clear" w:color="auto" w:fill="8DB3E2" w:themeFill="text2" w:themeFillTint="66"/>
            <w:vAlign w:val="center"/>
          </w:tcPr>
          <w:p w14:paraId="4C59E66F" w14:textId="77777777" w:rsidR="00C67E3A" w:rsidRPr="004A54CB" w:rsidRDefault="00C67E3A" w:rsidP="00CB537A">
            <w:pPr>
              <w:autoSpaceDE w:val="0"/>
              <w:autoSpaceDN w:val="0"/>
              <w:adjustRightInd w:val="0"/>
              <w:jc w:val="center"/>
              <w:rPr>
                <w:rFonts w:asciiTheme="minorHAnsi" w:hAnsiTheme="minorHAnsi"/>
                <w:b/>
                <w:color w:val="auto"/>
                <w:sz w:val="20"/>
              </w:rPr>
            </w:pPr>
            <w:r w:rsidRPr="004A54CB">
              <w:rPr>
                <w:rFonts w:asciiTheme="minorHAnsi" w:hAnsiTheme="minorHAnsi"/>
                <w:b/>
                <w:color w:val="auto"/>
                <w:sz w:val="20"/>
              </w:rPr>
              <w:t>KULLANILAN EĞİTİM TEKNOLOJİLERİ, ARAÇ VE GEREÇLER</w:t>
            </w:r>
          </w:p>
        </w:tc>
        <w:tc>
          <w:tcPr>
            <w:tcW w:w="1539" w:type="dxa"/>
            <w:shd w:val="clear" w:color="auto" w:fill="8DB3E2" w:themeFill="text2" w:themeFillTint="66"/>
            <w:vAlign w:val="center"/>
          </w:tcPr>
          <w:p w14:paraId="2FE9FEDA" w14:textId="77777777" w:rsidR="00C67E3A" w:rsidRPr="004A54CB" w:rsidRDefault="00C67E3A" w:rsidP="00CB537A">
            <w:pPr>
              <w:jc w:val="center"/>
              <w:rPr>
                <w:rFonts w:asciiTheme="minorHAnsi" w:hAnsiTheme="minorHAnsi"/>
                <w:b/>
                <w:color w:val="auto"/>
                <w:sz w:val="20"/>
              </w:rPr>
            </w:pPr>
            <w:r w:rsidRPr="004A54CB">
              <w:rPr>
                <w:rFonts w:asciiTheme="minorHAnsi" w:hAnsiTheme="minorHAnsi"/>
                <w:b/>
                <w:bCs/>
                <w:color w:val="auto"/>
                <w:sz w:val="20"/>
              </w:rPr>
              <w:t>AÇIKLAMALAR</w:t>
            </w:r>
          </w:p>
        </w:tc>
        <w:tc>
          <w:tcPr>
            <w:tcW w:w="1654" w:type="dxa"/>
            <w:shd w:val="clear" w:color="auto" w:fill="8DB3E2" w:themeFill="text2" w:themeFillTint="66"/>
            <w:vAlign w:val="center"/>
          </w:tcPr>
          <w:p w14:paraId="3EE2B275" w14:textId="77777777" w:rsidR="00C67E3A" w:rsidRPr="004A54CB" w:rsidRDefault="00C67E3A" w:rsidP="00CB537A">
            <w:pPr>
              <w:ind w:left="-109"/>
              <w:jc w:val="center"/>
              <w:rPr>
                <w:rFonts w:asciiTheme="minorHAnsi" w:hAnsiTheme="minorHAnsi"/>
                <w:b/>
                <w:color w:val="auto"/>
                <w:sz w:val="20"/>
              </w:rPr>
            </w:pPr>
            <w:r w:rsidRPr="004A54CB">
              <w:rPr>
                <w:rFonts w:asciiTheme="minorHAnsi" w:hAnsiTheme="minorHAnsi"/>
                <w:b/>
                <w:color w:val="auto"/>
                <w:sz w:val="20"/>
              </w:rPr>
              <w:t xml:space="preserve">DEĞERLENDİRME </w:t>
            </w:r>
          </w:p>
          <w:p w14:paraId="19E5145D" w14:textId="77777777" w:rsidR="00C67E3A" w:rsidRPr="004A54CB" w:rsidRDefault="00C67E3A" w:rsidP="00CB537A">
            <w:pPr>
              <w:ind w:left="-109"/>
              <w:jc w:val="center"/>
              <w:rPr>
                <w:rFonts w:asciiTheme="minorHAnsi" w:hAnsiTheme="minorHAnsi"/>
                <w:b/>
                <w:color w:val="auto"/>
                <w:sz w:val="20"/>
              </w:rPr>
            </w:pPr>
            <w:r w:rsidRPr="004A54CB">
              <w:rPr>
                <w:rFonts w:asciiTheme="minorHAnsi" w:hAnsiTheme="minorHAnsi"/>
                <w:b/>
                <w:color w:val="auto"/>
                <w:sz w:val="20"/>
              </w:rPr>
              <w:t>(Hedef ve Kazanımlara Ulaşım Düzeyi)</w:t>
            </w:r>
          </w:p>
        </w:tc>
      </w:tr>
      <w:tr w:rsidR="00430144" w:rsidRPr="004A54CB" w14:paraId="21A0A1E0" w14:textId="77777777" w:rsidTr="00430144">
        <w:trPr>
          <w:cantSplit/>
          <w:trHeight w:val="2117"/>
        </w:trPr>
        <w:tc>
          <w:tcPr>
            <w:tcW w:w="639" w:type="dxa"/>
            <w:textDirection w:val="btLr"/>
          </w:tcPr>
          <w:p w14:paraId="6A4E7BA6" w14:textId="34330251" w:rsidR="00430144" w:rsidRPr="004A54CB" w:rsidRDefault="00430144" w:rsidP="00430144">
            <w:pPr>
              <w:spacing w:after="0"/>
              <w:ind w:left="113" w:right="113"/>
              <w:jc w:val="center"/>
              <w:rPr>
                <w:rFonts w:asciiTheme="minorHAnsi" w:hAnsiTheme="minorHAnsi"/>
                <w:b/>
                <w:color w:val="auto"/>
                <w:sz w:val="20"/>
              </w:rPr>
            </w:pPr>
            <w:r w:rsidRPr="00CE11BE">
              <w:rPr>
                <w:rFonts w:asciiTheme="minorHAnsi" w:hAnsiTheme="minorHAnsi"/>
                <w:b/>
                <w:color w:val="auto"/>
                <w:sz w:val="20"/>
              </w:rPr>
              <w:t>EYLÜL</w:t>
            </w:r>
          </w:p>
        </w:tc>
        <w:tc>
          <w:tcPr>
            <w:tcW w:w="699" w:type="dxa"/>
            <w:textDirection w:val="btLr"/>
          </w:tcPr>
          <w:p w14:paraId="7E35FF73" w14:textId="77777777" w:rsidR="00430144" w:rsidRPr="004A54CB" w:rsidRDefault="00430144" w:rsidP="00430144">
            <w:pPr>
              <w:pStyle w:val="Altyaz"/>
              <w:rPr>
                <w:rFonts w:asciiTheme="minorHAnsi" w:hAnsiTheme="minorHAnsi"/>
                <w:b/>
                <w:color w:val="auto"/>
                <w:sz w:val="16"/>
                <w:szCs w:val="16"/>
              </w:rPr>
            </w:pPr>
            <w:r w:rsidRPr="004A54CB">
              <w:rPr>
                <w:rFonts w:asciiTheme="minorHAnsi" w:hAnsiTheme="minorHAnsi"/>
                <w:b/>
                <w:color w:val="auto"/>
                <w:sz w:val="16"/>
                <w:szCs w:val="16"/>
              </w:rPr>
              <w:t>1.HAFTA</w:t>
            </w:r>
          </w:p>
          <w:p w14:paraId="5FEA768E" w14:textId="47827A27" w:rsidR="00430144" w:rsidRPr="004A54CB" w:rsidRDefault="00430144" w:rsidP="00430144">
            <w:pPr>
              <w:pStyle w:val="Altyaz"/>
              <w:rPr>
                <w:rFonts w:asciiTheme="minorHAnsi" w:hAnsiTheme="minorHAnsi"/>
                <w:b/>
                <w:color w:val="auto"/>
                <w:sz w:val="16"/>
                <w:szCs w:val="16"/>
              </w:rPr>
            </w:pPr>
            <w:r>
              <w:rPr>
                <w:rFonts w:asciiTheme="minorHAnsi" w:hAnsiTheme="minorHAnsi"/>
                <w:b/>
                <w:color w:val="auto"/>
                <w:sz w:val="16"/>
                <w:szCs w:val="16"/>
              </w:rPr>
              <w:t>31 Ağustos</w:t>
            </w:r>
            <w:r w:rsidRPr="004A54CB">
              <w:rPr>
                <w:rFonts w:asciiTheme="minorHAnsi" w:hAnsiTheme="minorHAnsi"/>
                <w:b/>
                <w:color w:val="auto"/>
                <w:sz w:val="16"/>
                <w:szCs w:val="16"/>
              </w:rPr>
              <w:t>-</w:t>
            </w:r>
            <w:r>
              <w:rPr>
                <w:rFonts w:asciiTheme="minorHAnsi" w:hAnsiTheme="minorHAnsi"/>
                <w:b/>
                <w:color w:val="auto"/>
                <w:sz w:val="16"/>
                <w:szCs w:val="16"/>
              </w:rPr>
              <w:t>04</w:t>
            </w:r>
            <w:r w:rsidRPr="004A54CB">
              <w:rPr>
                <w:rFonts w:asciiTheme="minorHAnsi" w:hAnsiTheme="minorHAnsi"/>
                <w:b/>
                <w:color w:val="auto"/>
                <w:sz w:val="16"/>
                <w:szCs w:val="16"/>
              </w:rPr>
              <w:t xml:space="preserve"> </w:t>
            </w:r>
            <w:r>
              <w:rPr>
                <w:rFonts w:asciiTheme="minorHAnsi" w:hAnsiTheme="minorHAnsi"/>
                <w:b/>
                <w:color w:val="auto"/>
                <w:sz w:val="16"/>
                <w:szCs w:val="16"/>
              </w:rPr>
              <w:t>E</w:t>
            </w:r>
            <w:r w:rsidRPr="004A54CB">
              <w:rPr>
                <w:rFonts w:asciiTheme="minorHAnsi" w:hAnsiTheme="minorHAnsi"/>
                <w:b/>
                <w:color w:val="auto"/>
                <w:sz w:val="16"/>
                <w:szCs w:val="16"/>
              </w:rPr>
              <w:t>ylül</w:t>
            </w:r>
          </w:p>
        </w:tc>
        <w:tc>
          <w:tcPr>
            <w:tcW w:w="423" w:type="dxa"/>
            <w:textDirection w:val="btLr"/>
            <w:vAlign w:val="center"/>
          </w:tcPr>
          <w:p w14:paraId="40D30AF7" w14:textId="77777777" w:rsidR="00430144" w:rsidRPr="004A54CB" w:rsidRDefault="00430144" w:rsidP="00430144">
            <w:pPr>
              <w:spacing w:line="240" w:lineRule="auto"/>
              <w:jc w:val="center"/>
              <w:rPr>
                <w:rFonts w:asciiTheme="minorHAnsi" w:hAnsiTheme="minorHAnsi"/>
                <w:b/>
                <w:color w:val="auto"/>
                <w:sz w:val="16"/>
                <w:szCs w:val="16"/>
              </w:rPr>
            </w:pPr>
          </w:p>
        </w:tc>
        <w:tc>
          <w:tcPr>
            <w:tcW w:w="2793" w:type="dxa"/>
            <w:vAlign w:val="center"/>
          </w:tcPr>
          <w:p w14:paraId="19A3E176" w14:textId="77777777" w:rsidR="00781AFC" w:rsidRPr="00781AFC" w:rsidRDefault="00781AFC" w:rsidP="00781AFC">
            <w:pPr>
              <w:rPr>
                <w:b/>
                <w:bCs/>
                <w:color w:val="FF0000"/>
                <w:sz w:val="18"/>
                <w:szCs w:val="18"/>
              </w:rPr>
            </w:pPr>
            <w:r w:rsidRPr="00781AFC">
              <w:rPr>
                <w:b/>
                <w:bCs/>
                <w:color w:val="FF0000"/>
                <w:sz w:val="18"/>
                <w:szCs w:val="18"/>
              </w:rPr>
              <w:t>10.2. KARIŞIMLAR</w:t>
            </w:r>
          </w:p>
          <w:p w14:paraId="3F1CE4D5" w14:textId="77777777" w:rsidR="00430144" w:rsidRDefault="00781AFC" w:rsidP="00781AFC">
            <w:pPr>
              <w:rPr>
                <w:b/>
                <w:bCs/>
                <w:color w:val="auto"/>
                <w:sz w:val="18"/>
                <w:szCs w:val="18"/>
              </w:rPr>
            </w:pPr>
            <w:r w:rsidRPr="00781AFC">
              <w:rPr>
                <w:b/>
                <w:bCs/>
                <w:color w:val="auto"/>
                <w:sz w:val="18"/>
                <w:szCs w:val="18"/>
              </w:rPr>
              <w:t>10.2.1. Homojen ve Heterojen Karışımlar</w:t>
            </w:r>
          </w:p>
          <w:p w14:paraId="7B58765A" w14:textId="57670646" w:rsidR="00781AFC" w:rsidRPr="004A54CB" w:rsidRDefault="00781AFC" w:rsidP="00781AFC">
            <w:pPr>
              <w:rPr>
                <w:b/>
                <w:bCs/>
                <w:color w:val="FF0000"/>
                <w:sz w:val="18"/>
                <w:szCs w:val="18"/>
              </w:rPr>
            </w:pPr>
            <w:r w:rsidRPr="00781AFC">
              <w:rPr>
                <w:b/>
                <w:bCs/>
                <w:color w:val="auto"/>
                <w:sz w:val="18"/>
                <w:szCs w:val="18"/>
              </w:rPr>
              <w:t>10.2.2. Ayırma ve Saflaştırma Teknikleri</w:t>
            </w:r>
          </w:p>
        </w:tc>
        <w:tc>
          <w:tcPr>
            <w:tcW w:w="5300" w:type="dxa"/>
          </w:tcPr>
          <w:p w14:paraId="3C235905" w14:textId="77777777" w:rsidR="00430144" w:rsidRPr="00781AFC" w:rsidRDefault="00781AFC" w:rsidP="00430144">
            <w:pPr>
              <w:rPr>
                <w:rFonts w:asciiTheme="minorHAnsi" w:hAnsiTheme="minorHAnsi" w:cstheme="minorHAnsi"/>
                <w:b/>
                <w:color w:val="auto"/>
                <w:sz w:val="18"/>
                <w:szCs w:val="18"/>
              </w:rPr>
            </w:pPr>
            <w:r w:rsidRPr="00781AFC">
              <w:rPr>
                <w:rFonts w:asciiTheme="minorHAnsi" w:hAnsiTheme="minorHAnsi" w:cstheme="minorHAnsi"/>
                <w:b/>
                <w:color w:val="auto"/>
                <w:sz w:val="18"/>
                <w:szCs w:val="18"/>
                <w:highlight w:val="lightGray"/>
              </w:rPr>
              <w:t>10.SINIF TELAFİ</w:t>
            </w:r>
          </w:p>
          <w:p w14:paraId="24FD1FD9" w14:textId="77777777" w:rsidR="00781AFC" w:rsidRPr="00562B19" w:rsidRDefault="00781AFC" w:rsidP="00781AFC">
            <w:pPr>
              <w:autoSpaceDE w:val="0"/>
              <w:autoSpaceDN w:val="0"/>
              <w:adjustRightInd w:val="0"/>
              <w:spacing w:after="0" w:line="240" w:lineRule="auto"/>
              <w:rPr>
                <w:rFonts w:asciiTheme="minorHAnsi" w:hAnsiTheme="minorHAnsi" w:cstheme="minorHAnsi"/>
                <w:b/>
                <w:bCs/>
                <w:color w:val="auto"/>
                <w:sz w:val="16"/>
                <w:szCs w:val="16"/>
                <w:lang w:eastAsia="tr-TR"/>
              </w:rPr>
            </w:pPr>
            <w:r w:rsidRPr="00562B19">
              <w:rPr>
                <w:rFonts w:asciiTheme="minorHAnsi" w:hAnsiTheme="minorHAnsi" w:cstheme="minorHAnsi"/>
                <w:b/>
                <w:bCs/>
                <w:color w:val="auto"/>
                <w:sz w:val="16"/>
                <w:szCs w:val="16"/>
                <w:lang w:eastAsia="tr-TR"/>
              </w:rPr>
              <w:t>10.2.1. Homojen ve Heterojen Karışımlar</w:t>
            </w:r>
          </w:p>
          <w:p w14:paraId="1DBB8E1E" w14:textId="77777777" w:rsidR="00781AFC" w:rsidRPr="00562B19" w:rsidRDefault="00781AFC" w:rsidP="00781AFC">
            <w:pPr>
              <w:autoSpaceDE w:val="0"/>
              <w:autoSpaceDN w:val="0"/>
              <w:adjustRightInd w:val="0"/>
              <w:spacing w:after="0" w:line="240" w:lineRule="auto"/>
              <w:rPr>
                <w:rFonts w:asciiTheme="minorHAnsi" w:hAnsiTheme="minorHAnsi" w:cstheme="minorHAnsi"/>
                <w:b/>
                <w:bCs/>
                <w:sz w:val="16"/>
                <w:szCs w:val="16"/>
                <w:lang w:eastAsia="tr-TR"/>
              </w:rPr>
            </w:pPr>
            <w:r w:rsidRPr="00562B19">
              <w:rPr>
                <w:rFonts w:asciiTheme="minorHAnsi" w:hAnsiTheme="minorHAnsi" w:cstheme="minorHAnsi"/>
                <w:b/>
                <w:bCs/>
                <w:sz w:val="16"/>
                <w:szCs w:val="16"/>
                <w:lang w:eastAsia="tr-TR"/>
              </w:rPr>
              <w:t>10.2.1.3. Çözünmüş madde oranını belirten ifadeleri yorumlar.</w:t>
            </w:r>
          </w:p>
          <w:p w14:paraId="420C8375" w14:textId="170EE8BA" w:rsidR="00781AFC" w:rsidRPr="00562B19" w:rsidRDefault="00781AFC" w:rsidP="00781AFC">
            <w:pPr>
              <w:autoSpaceDE w:val="0"/>
              <w:autoSpaceDN w:val="0"/>
              <w:adjustRightInd w:val="0"/>
              <w:spacing w:after="0" w:line="240" w:lineRule="auto"/>
              <w:rPr>
                <w:rFonts w:asciiTheme="minorHAnsi" w:hAnsiTheme="minorHAnsi" w:cstheme="minorHAnsi"/>
                <w:i/>
                <w:iCs/>
                <w:sz w:val="16"/>
                <w:szCs w:val="16"/>
                <w:lang w:eastAsia="tr-TR"/>
              </w:rPr>
            </w:pPr>
            <w:r w:rsidRPr="00562B19">
              <w:rPr>
                <w:rFonts w:asciiTheme="minorHAnsi" w:hAnsiTheme="minorHAnsi" w:cstheme="minorHAnsi"/>
                <w:i/>
                <w:iCs/>
                <w:sz w:val="16"/>
                <w:szCs w:val="16"/>
                <w:lang w:eastAsia="tr-TR"/>
              </w:rPr>
              <w:t>a. Çözünen madde oranının yüksek (derişik) ve düşük (seyreltik) olduğu çözeltilere örnekler verilir.</w:t>
            </w:r>
          </w:p>
          <w:p w14:paraId="4E13ECD0" w14:textId="342F7ACC" w:rsidR="00781AFC" w:rsidRPr="00562B19" w:rsidRDefault="00781AFC" w:rsidP="00781AFC">
            <w:pPr>
              <w:autoSpaceDE w:val="0"/>
              <w:autoSpaceDN w:val="0"/>
              <w:adjustRightInd w:val="0"/>
              <w:spacing w:after="0" w:line="240" w:lineRule="auto"/>
              <w:rPr>
                <w:rFonts w:asciiTheme="minorHAnsi" w:hAnsiTheme="minorHAnsi" w:cstheme="minorHAnsi"/>
                <w:i/>
                <w:iCs/>
                <w:sz w:val="16"/>
                <w:szCs w:val="16"/>
                <w:lang w:eastAsia="tr-TR"/>
              </w:rPr>
            </w:pPr>
            <w:r w:rsidRPr="00562B19">
              <w:rPr>
                <w:rFonts w:asciiTheme="minorHAnsi" w:hAnsiTheme="minorHAnsi" w:cstheme="minorHAnsi"/>
                <w:i/>
                <w:iCs/>
                <w:sz w:val="16"/>
                <w:szCs w:val="16"/>
                <w:lang w:eastAsia="tr-TR"/>
              </w:rPr>
              <w:t>b. Kütlece yüzde, hacimce yüzde ve ppm derişimleri tanıtılır; ppm ile ilgili hesaplamalara girilmez.</w:t>
            </w:r>
          </w:p>
          <w:p w14:paraId="18BB6979" w14:textId="77490F6C" w:rsidR="00781AFC" w:rsidRPr="00562B19" w:rsidRDefault="00781AFC" w:rsidP="00781AFC">
            <w:pPr>
              <w:autoSpaceDE w:val="0"/>
              <w:autoSpaceDN w:val="0"/>
              <w:adjustRightInd w:val="0"/>
              <w:spacing w:after="0" w:line="240" w:lineRule="auto"/>
              <w:rPr>
                <w:rFonts w:asciiTheme="minorHAnsi" w:hAnsiTheme="minorHAnsi" w:cstheme="minorHAnsi"/>
                <w:i/>
                <w:iCs/>
                <w:sz w:val="16"/>
                <w:szCs w:val="16"/>
                <w:lang w:eastAsia="tr-TR"/>
              </w:rPr>
            </w:pPr>
            <w:r w:rsidRPr="00562B19">
              <w:rPr>
                <w:rFonts w:asciiTheme="minorHAnsi" w:hAnsiTheme="minorHAnsi" w:cstheme="minorHAnsi"/>
                <w:i/>
                <w:iCs/>
                <w:sz w:val="16"/>
                <w:szCs w:val="16"/>
                <w:lang w:eastAsia="tr-TR"/>
              </w:rPr>
              <w:t>c. Yaygın sulu çözeltilerde (çeşme suyu, deniz suyu, serum, kolonya, şekerli su) çözünenin kütlece ve/veya hacimce yüzde derişimlerine örnekler verilir.</w:t>
            </w:r>
          </w:p>
          <w:p w14:paraId="68CA0B84" w14:textId="77777777" w:rsidR="00781AFC" w:rsidRPr="00562B19" w:rsidRDefault="00781AFC" w:rsidP="00781AFC">
            <w:pPr>
              <w:autoSpaceDE w:val="0"/>
              <w:autoSpaceDN w:val="0"/>
              <w:adjustRightInd w:val="0"/>
              <w:spacing w:after="0" w:line="240" w:lineRule="auto"/>
              <w:rPr>
                <w:rFonts w:asciiTheme="minorHAnsi" w:hAnsiTheme="minorHAnsi" w:cstheme="minorHAnsi"/>
                <w:i/>
                <w:iCs/>
                <w:sz w:val="16"/>
                <w:szCs w:val="16"/>
                <w:lang w:eastAsia="tr-TR"/>
              </w:rPr>
            </w:pPr>
            <w:r w:rsidRPr="00562B19">
              <w:rPr>
                <w:rFonts w:asciiTheme="minorHAnsi" w:hAnsiTheme="minorHAnsi" w:cstheme="minorHAnsi"/>
                <w:i/>
                <w:iCs/>
                <w:sz w:val="16"/>
                <w:szCs w:val="16"/>
                <w:lang w:eastAsia="tr-TR"/>
              </w:rPr>
              <w:t>ç. Kütlece yüzde ve hacimce yüzde derişimleri farklı çözeltiler hazırlatılır.</w:t>
            </w:r>
          </w:p>
          <w:p w14:paraId="2A28A883" w14:textId="77777777" w:rsidR="00781AFC" w:rsidRPr="00562B19" w:rsidRDefault="00781AFC" w:rsidP="00781AFC">
            <w:pPr>
              <w:autoSpaceDE w:val="0"/>
              <w:autoSpaceDN w:val="0"/>
              <w:adjustRightInd w:val="0"/>
              <w:spacing w:after="0" w:line="240" w:lineRule="auto"/>
              <w:rPr>
                <w:rFonts w:asciiTheme="minorHAnsi" w:hAnsiTheme="minorHAnsi" w:cstheme="minorHAnsi"/>
                <w:i/>
                <w:iCs/>
                <w:sz w:val="16"/>
                <w:szCs w:val="16"/>
                <w:lang w:eastAsia="tr-TR"/>
              </w:rPr>
            </w:pPr>
            <w:r w:rsidRPr="00562B19">
              <w:rPr>
                <w:rFonts w:asciiTheme="minorHAnsi" w:hAnsiTheme="minorHAnsi" w:cstheme="minorHAnsi"/>
                <w:i/>
                <w:iCs/>
                <w:sz w:val="16"/>
                <w:szCs w:val="16"/>
                <w:lang w:eastAsia="tr-TR"/>
              </w:rPr>
              <w:t>d. Günlük tüketim maddelerinin etiketlerindeki derişime ilişkin verilere dikkat çekilir.</w:t>
            </w:r>
          </w:p>
          <w:p w14:paraId="3B3A4600" w14:textId="115868ED" w:rsidR="00781AFC" w:rsidRPr="00562B19" w:rsidRDefault="00781AFC" w:rsidP="00781AFC">
            <w:pPr>
              <w:autoSpaceDE w:val="0"/>
              <w:autoSpaceDN w:val="0"/>
              <w:adjustRightInd w:val="0"/>
              <w:spacing w:after="0" w:line="240" w:lineRule="auto"/>
              <w:rPr>
                <w:rFonts w:asciiTheme="minorHAnsi" w:hAnsiTheme="minorHAnsi" w:cstheme="minorHAnsi"/>
                <w:i/>
                <w:iCs/>
                <w:sz w:val="16"/>
                <w:szCs w:val="16"/>
                <w:lang w:eastAsia="tr-TR"/>
              </w:rPr>
            </w:pPr>
            <w:r w:rsidRPr="00562B19">
              <w:rPr>
                <w:rFonts w:asciiTheme="minorHAnsi" w:hAnsiTheme="minorHAnsi" w:cstheme="minorHAnsi"/>
                <w:i/>
                <w:iCs/>
                <w:sz w:val="16"/>
                <w:szCs w:val="16"/>
                <w:lang w:eastAsia="tr-TR"/>
              </w:rPr>
              <w:t>e. Örnek çözelti hazırlanmasında bilişim teknolojilerinden (animasyon, simülasyon, video vb.) yararlanılır.</w:t>
            </w:r>
          </w:p>
          <w:p w14:paraId="459C3C73" w14:textId="77777777" w:rsidR="00781AFC" w:rsidRPr="00562B19" w:rsidRDefault="00781AFC" w:rsidP="00781AFC">
            <w:pPr>
              <w:autoSpaceDE w:val="0"/>
              <w:autoSpaceDN w:val="0"/>
              <w:adjustRightInd w:val="0"/>
              <w:spacing w:after="0" w:line="240" w:lineRule="auto"/>
              <w:rPr>
                <w:rFonts w:asciiTheme="minorHAnsi" w:hAnsiTheme="minorHAnsi" w:cstheme="minorHAnsi"/>
                <w:b/>
                <w:bCs/>
                <w:sz w:val="16"/>
                <w:szCs w:val="16"/>
                <w:lang w:eastAsia="tr-TR"/>
              </w:rPr>
            </w:pPr>
            <w:r w:rsidRPr="00562B19">
              <w:rPr>
                <w:rFonts w:asciiTheme="minorHAnsi" w:hAnsiTheme="minorHAnsi" w:cstheme="minorHAnsi"/>
                <w:b/>
                <w:bCs/>
                <w:sz w:val="16"/>
                <w:szCs w:val="16"/>
                <w:lang w:eastAsia="tr-TR"/>
              </w:rPr>
              <w:t>10.2.1.4. Çözeltilerin özelliklerini günlük hayattan örneklerle açıklar.</w:t>
            </w:r>
          </w:p>
          <w:p w14:paraId="312CD04E" w14:textId="28EE7525" w:rsidR="00781AFC" w:rsidRPr="00562B19" w:rsidRDefault="00781AFC" w:rsidP="00781AFC">
            <w:pPr>
              <w:autoSpaceDE w:val="0"/>
              <w:autoSpaceDN w:val="0"/>
              <w:adjustRightInd w:val="0"/>
              <w:spacing w:after="0" w:line="240" w:lineRule="auto"/>
              <w:rPr>
                <w:rFonts w:asciiTheme="minorHAnsi" w:hAnsiTheme="minorHAnsi" w:cstheme="minorHAnsi"/>
                <w:i/>
                <w:iCs/>
                <w:sz w:val="16"/>
                <w:szCs w:val="16"/>
                <w:lang w:eastAsia="tr-TR"/>
              </w:rPr>
            </w:pPr>
            <w:r w:rsidRPr="00562B19">
              <w:rPr>
                <w:rFonts w:asciiTheme="minorHAnsi" w:hAnsiTheme="minorHAnsi" w:cstheme="minorHAnsi"/>
                <w:i/>
                <w:iCs/>
                <w:sz w:val="16"/>
                <w:szCs w:val="16"/>
                <w:lang w:eastAsia="tr-TR"/>
              </w:rPr>
              <w:t>a. Çözeltilerin donma ve kaynama noktasının çözücülerinkinden farklı olduğu ve derişime bağlı olarak değişimi açıklanır. Hesaplamalara girilmez.</w:t>
            </w:r>
          </w:p>
          <w:p w14:paraId="0236A146" w14:textId="1FA53B58" w:rsidR="00781AFC" w:rsidRPr="00562B19" w:rsidRDefault="00781AFC" w:rsidP="00781AFC">
            <w:pPr>
              <w:autoSpaceDE w:val="0"/>
              <w:autoSpaceDN w:val="0"/>
              <w:adjustRightInd w:val="0"/>
              <w:spacing w:after="0" w:line="240" w:lineRule="auto"/>
              <w:rPr>
                <w:rFonts w:asciiTheme="minorHAnsi" w:hAnsiTheme="minorHAnsi" w:cstheme="minorHAnsi"/>
                <w:i/>
                <w:iCs/>
                <w:sz w:val="16"/>
                <w:szCs w:val="16"/>
                <w:lang w:eastAsia="tr-TR"/>
              </w:rPr>
            </w:pPr>
            <w:r w:rsidRPr="00562B19">
              <w:rPr>
                <w:rFonts w:asciiTheme="minorHAnsi" w:hAnsiTheme="minorHAnsi" w:cstheme="minorHAnsi"/>
                <w:i/>
                <w:iCs/>
                <w:sz w:val="16"/>
                <w:szCs w:val="16"/>
                <w:lang w:eastAsia="tr-TR"/>
              </w:rPr>
              <w:t>b. Karayollarında ve taşıtlarda buzlanmaya karşı alınan önlemlere değinilir; bu önlemlerin olumlu ve olumsuz etkilerinin tartışılması sağlanır. Sınıf içi tartışmalarda karşısındakini dinlemenin ve görgü kurallarına uygun davranmanın tartışmanın verimliliği üzerindeki</w:t>
            </w:r>
          </w:p>
          <w:p w14:paraId="4BCF11BC" w14:textId="77777777" w:rsidR="00781AFC" w:rsidRPr="00562B19" w:rsidRDefault="00781AFC" w:rsidP="00781AFC">
            <w:pPr>
              <w:spacing w:line="240" w:lineRule="auto"/>
              <w:rPr>
                <w:rFonts w:asciiTheme="minorHAnsi" w:hAnsiTheme="minorHAnsi" w:cstheme="minorHAnsi"/>
                <w:i/>
                <w:iCs/>
                <w:sz w:val="16"/>
                <w:szCs w:val="16"/>
                <w:lang w:eastAsia="tr-TR"/>
              </w:rPr>
            </w:pPr>
            <w:r w:rsidRPr="00562B19">
              <w:rPr>
                <w:rFonts w:asciiTheme="minorHAnsi" w:hAnsiTheme="minorHAnsi" w:cstheme="minorHAnsi"/>
                <w:i/>
                <w:iCs/>
                <w:sz w:val="16"/>
                <w:szCs w:val="16"/>
                <w:lang w:eastAsia="tr-TR"/>
              </w:rPr>
              <w:t>etkisi hatırlatılır</w:t>
            </w:r>
          </w:p>
          <w:p w14:paraId="0DCAFD57" w14:textId="77777777" w:rsidR="00781AFC" w:rsidRPr="00562B19" w:rsidRDefault="00781AFC" w:rsidP="00781AFC">
            <w:pPr>
              <w:autoSpaceDE w:val="0"/>
              <w:autoSpaceDN w:val="0"/>
              <w:adjustRightInd w:val="0"/>
              <w:spacing w:after="0" w:line="240" w:lineRule="auto"/>
              <w:rPr>
                <w:rFonts w:asciiTheme="minorHAnsi" w:hAnsiTheme="minorHAnsi" w:cstheme="minorHAnsi"/>
                <w:b/>
                <w:bCs/>
                <w:color w:val="auto"/>
                <w:sz w:val="16"/>
                <w:szCs w:val="16"/>
                <w:lang w:eastAsia="tr-TR"/>
              </w:rPr>
            </w:pPr>
            <w:r w:rsidRPr="00562B19">
              <w:rPr>
                <w:rFonts w:asciiTheme="minorHAnsi" w:hAnsiTheme="minorHAnsi" w:cstheme="minorHAnsi"/>
                <w:b/>
                <w:bCs/>
                <w:color w:val="auto"/>
                <w:sz w:val="16"/>
                <w:szCs w:val="16"/>
                <w:lang w:eastAsia="tr-TR"/>
              </w:rPr>
              <w:t>10.2.2. Ayırma ve Saflaştırma Teknikleri</w:t>
            </w:r>
          </w:p>
          <w:p w14:paraId="3F65B2E5" w14:textId="77777777" w:rsidR="00781AFC" w:rsidRPr="00562B19" w:rsidRDefault="00781AFC" w:rsidP="00781AFC">
            <w:pPr>
              <w:autoSpaceDE w:val="0"/>
              <w:autoSpaceDN w:val="0"/>
              <w:adjustRightInd w:val="0"/>
              <w:spacing w:after="0" w:line="240" w:lineRule="auto"/>
              <w:rPr>
                <w:rFonts w:asciiTheme="minorHAnsi" w:hAnsiTheme="minorHAnsi" w:cstheme="minorHAnsi"/>
                <w:b/>
                <w:bCs/>
                <w:sz w:val="16"/>
                <w:szCs w:val="16"/>
                <w:lang w:eastAsia="tr-TR"/>
              </w:rPr>
            </w:pPr>
            <w:r w:rsidRPr="00562B19">
              <w:rPr>
                <w:rFonts w:asciiTheme="minorHAnsi" w:hAnsiTheme="minorHAnsi" w:cstheme="minorHAnsi"/>
                <w:b/>
                <w:bCs/>
                <w:sz w:val="16"/>
                <w:szCs w:val="16"/>
                <w:lang w:eastAsia="tr-TR"/>
              </w:rPr>
              <w:t>10.2.2.1. Endüstri ve sağlık alanlarında kullanılan karışım ayırma tekniklerini açıklar.</w:t>
            </w:r>
          </w:p>
          <w:p w14:paraId="7AB334F0" w14:textId="5B36841D" w:rsidR="00781AFC" w:rsidRPr="00562B19" w:rsidRDefault="00781AFC" w:rsidP="00781AFC">
            <w:pPr>
              <w:autoSpaceDE w:val="0"/>
              <w:autoSpaceDN w:val="0"/>
              <w:adjustRightInd w:val="0"/>
              <w:spacing w:after="0" w:line="240" w:lineRule="auto"/>
              <w:rPr>
                <w:rFonts w:asciiTheme="minorHAnsi" w:hAnsiTheme="minorHAnsi" w:cstheme="minorHAnsi"/>
                <w:i/>
                <w:iCs/>
                <w:sz w:val="16"/>
                <w:szCs w:val="16"/>
                <w:lang w:eastAsia="tr-TR"/>
              </w:rPr>
            </w:pPr>
            <w:r w:rsidRPr="00562B19">
              <w:rPr>
                <w:rFonts w:asciiTheme="minorHAnsi" w:hAnsiTheme="minorHAnsi" w:cstheme="minorHAnsi"/>
                <w:i/>
                <w:iCs/>
                <w:sz w:val="16"/>
                <w:szCs w:val="16"/>
                <w:lang w:eastAsia="tr-TR"/>
              </w:rPr>
              <w:t>a. Mıknatıs ile ayırma bunun yanı sıra tanecik boyutu (eleme, süzme, diyaliz), yoğunluk (ayırma hunisi, yüzdürme), erime noktası, kaynama noktası (basit damıtma, ayrımsal damıtma) ve çözünürlük (özütleme, kristallendirme, ayrımsal kristallendirme) farkından yararlanılarak uygulanan ayırma teknikleri üzerinde durulur.</w:t>
            </w:r>
          </w:p>
          <w:p w14:paraId="0BC1459F" w14:textId="4802D372" w:rsidR="00781AFC" w:rsidRPr="00781AFC" w:rsidRDefault="00781AFC" w:rsidP="00781AFC">
            <w:pPr>
              <w:spacing w:line="240" w:lineRule="auto"/>
              <w:rPr>
                <w:rFonts w:asciiTheme="minorHAnsi" w:hAnsiTheme="minorHAnsi" w:cstheme="minorHAnsi"/>
                <w:b/>
                <w:color w:val="auto"/>
                <w:sz w:val="18"/>
                <w:szCs w:val="18"/>
              </w:rPr>
            </w:pPr>
            <w:r w:rsidRPr="00562B19">
              <w:rPr>
                <w:rFonts w:asciiTheme="minorHAnsi" w:hAnsiTheme="minorHAnsi" w:cstheme="minorHAnsi"/>
                <w:i/>
                <w:iCs/>
                <w:sz w:val="16"/>
                <w:szCs w:val="16"/>
                <w:lang w:eastAsia="tr-TR"/>
              </w:rPr>
              <w:t>b. Karışımları ayırma deneyleri yaptırılır.</w:t>
            </w:r>
          </w:p>
        </w:tc>
        <w:tc>
          <w:tcPr>
            <w:tcW w:w="1259" w:type="dxa"/>
            <w:vAlign w:val="center"/>
          </w:tcPr>
          <w:p w14:paraId="1098A009" w14:textId="77777777" w:rsidR="00430144" w:rsidRPr="004A54CB" w:rsidRDefault="00430144" w:rsidP="00430144">
            <w:pPr>
              <w:rPr>
                <w:color w:val="auto"/>
                <w:sz w:val="18"/>
                <w:szCs w:val="18"/>
              </w:rPr>
            </w:pPr>
          </w:p>
        </w:tc>
        <w:tc>
          <w:tcPr>
            <w:tcW w:w="1537" w:type="dxa"/>
            <w:vAlign w:val="center"/>
          </w:tcPr>
          <w:p w14:paraId="4A402062" w14:textId="77777777" w:rsidR="00430144" w:rsidRPr="004A54CB" w:rsidRDefault="00430144" w:rsidP="00430144">
            <w:pPr>
              <w:rPr>
                <w:color w:val="auto"/>
                <w:sz w:val="18"/>
                <w:szCs w:val="18"/>
              </w:rPr>
            </w:pPr>
          </w:p>
        </w:tc>
        <w:tc>
          <w:tcPr>
            <w:tcW w:w="1539" w:type="dxa"/>
            <w:shd w:val="clear" w:color="auto" w:fill="F2F2F2" w:themeFill="background1" w:themeFillShade="F2"/>
            <w:vAlign w:val="center"/>
          </w:tcPr>
          <w:p w14:paraId="7F5D50F1" w14:textId="77777777" w:rsidR="00430144" w:rsidRPr="004A54CB" w:rsidRDefault="00430144" w:rsidP="00430144">
            <w:pPr>
              <w:jc w:val="center"/>
              <w:rPr>
                <w:rFonts w:asciiTheme="minorHAnsi" w:hAnsiTheme="minorHAnsi" w:cs="Calibri"/>
                <w:b/>
                <w:color w:val="auto"/>
                <w:sz w:val="20"/>
              </w:rPr>
            </w:pPr>
            <w:r w:rsidRPr="004A54CB">
              <w:rPr>
                <w:rFonts w:asciiTheme="minorHAnsi" w:hAnsiTheme="minorHAnsi" w:cs="BlissTurk"/>
                <w:b/>
                <w:color w:val="auto"/>
                <w:sz w:val="20"/>
              </w:rPr>
              <w:t>15 TEMMUZ ŞEHİTLERİNİ ANMA HAFTASI</w:t>
            </w:r>
          </w:p>
          <w:p w14:paraId="19272266" w14:textId="77777777" w:rsidR="00430144" w:rsidRPr="004A54CB" w:rsidRDefault="00430144" w:rsidP="00430144">
            <w:pPr>
              <w:jc w:val="center"/>
              <w:rPr>
                <w:rFonts w:asciiTheme="minorHAnsi" w:hAnsiTheme="minorHAnsi" w:cs="BlissTurk"/>
                <w:b/>
                <w:color w:val="auto"/>
                <w:sz w:val="20"/>
              </w:rPr>
            </w:pPr>
          </w:p>
        </w:tc>
        <w:tc>
          <w:tcPr>
            <w:tcW w:w="1654" w:type="dxa"/>
          </w:tcPr>
          <w:p w14:paraId="0D5F71E2" w14:textId="77777777" w:rsidR="00430144" w:rsidRPr="004A54CB" w:rsidRDefault="00430144" w:rsidP="00430144">
            <w:pPr>
              <w:spacing w:after="0" w:line="240" w:lineRule="auto"/>
              <w:rPr>
                <w:rFonts w:asciiTheme="minorHAnsi" w:hAnsiTheme="minorHAnsi"/>
                <w:b/>
                <w:color w:val="auto"/>
                <w:sz w:val="20"/>
              </w:rPr>
            </w:pPr>
          </w:p>
        </w:tc>
      </w:tr>
      <w:tr w:rsidR="00430144" w:rsidRPr="004A54CB" w14:paraId="5BD7AD13" w14:textId="77777777" w:rsidTr="00A70E22">
        <w:trPr>
          <w:cantSplit/>
          <w:trHeight w:val="2117"/>
        </w:trPr>
        <w:tc>
          <w:tcPr>
            <w:tcW w:w="639" w:type="dxa"/>
            <w:textDirection w:val="btLr"/>
          </w:tcPr>
          <w:p w14:paraId="397966D3" w14:textId="23ECAFB3" w:rsidR="00430144" w:rsidRPr="004A54CB" w:rsidRDefault="00430144" w:rsidP="00430144">
            <w:pPr>
              <w:spacing w:after="0"/>
              <w:ind w:left="113" w:right="113"/>
              <w:jc w:val="center"/>
              <w:rPr>
                <w:rFonts w:asciiTheme="minorHAnsi" w:hAnsiTheme="minorHAnsi"/>
                <w:b/>
                <w:color w:val="auto"/>
                <w:sz w:val="20"/>
              </w:rPr>
            </w:pPr>
            <w:r w:rsidRPr="00CE11BE">
              <w:rPr>
                <w:rFonts w:asciiTheme="minorHAnsi" w:hAnsiTheme="minorHAnsi"/>
                <w:b/>
                <w:color w:val="auto"/>
                <w:sz w:val="20"/>
              </w:rPr>
              <w:lastRenderedPageBreak/>
              <w:t>EYLÜL</w:t>
            </w:r>
          </w:p>
        </w:tc>
        <w:tc>
          <w:tcPr>
            <w:tcW w:w="699" w:type="dxa"/>
            <w:textDirection w:val="btLr"/>
          </w:tcPr>
          <w:p w14:paraId="2744E431" w14:textId="277F46CF" w:rsidR="00430144" w:rsidRPr="004A54CB" w:rsidRDefault="00430144" w:rsidP="00430144">
            <w:pPr>
              <w:pStyle w:val="Altyaz"/>
              <w:rPr>
                <w:rFonts w:asciiTheme="minorHAnsi" w:hAnsiTheme="minorHAnsi"/>
                <w:b/>
                <w:color w:val="auto"/>
                <w:sz w:val="16"/>
                <w:szCs w:val="16"/>
              </w:rPr>
            </w:pPr>
            <w:r>
              <w:rPr>
                <w:rFonts w:asciiTheme="minorHAnsi" w:hAnsiTheme="minorHAnsi"/>
                <w:b/>
                <w:color w:val="auto"/>
                <w:sz w:val="16"/>
                <w:szCs w:val="16"/>
              </w:rPr>
              <w:t>2</w:t>
            </w:r>
            <w:r w:rsidRPr="004A54CB">
              <w:rPr>
                <w:rFonts w:asciiTheme="minorHAnsi" w:hAnsiTheme="minorHAnsi"/>
                <w:b/>
                <w:color w:val="auto"/>
                <w:sz w:val="16"/>
                <w:szCs w:val="16"/>
              </w:rPr>
              <w:t>.HAFTA</w:t>
            </w:r>
          </w:p>
          <w:p w14:paraId="016A7603" w14:textId="605D3062" w:rsidR="00430144" w:rsidRPr="004A54CB" w:rsidRDefault="00430144" w:rsidP="00430144">
            <w:pPr>
              <w:pStyle w:val="Altyaz"/>
              <w:rPr>
                <w:rFonts w:asciiTheme="minorHAnsi" w:hAnsiTheme="minorHAnsi"/>
                <w:b/>
                <w:color w:val="auto"/>
                <w:sz w:val="16"/>
                <w:szCs w:val="16"/>
              </w:rPr>
            </w:pPr>
            <w:r>
              <w:rPr>
                <w:rFonts w:asciiTheme="minorHAnsi" w:hAnsiTheme="minorHAnsi"/>
                <w:b/>
                <w:color w:val="auto"/>
                <w:sz w:val="16"/>
                <w:szCs w:val="16"/>
              </w:rPr>
              <w:t>07-</w:t>
            </w:r>
            <w:r w:rsidRPr="004A54CB">
              <w:rPr>
                <w:rFonts w:asciiTheme="minorHAnsi" w:hAnsiTheme="minorHAnsi"/>
                <w:b/>
                <w:color w:val="auto"/>
                <w:sz w:val="16"/>
                <w:szCs w:val="16"/>
              </w:rPr>
              <w:t>1</w:t>
            </w:r>
            <w:r>
              <w:rPr>
                <w:rFonts w:asciiTheme="minorHAnsi" w:hAnsiTheme="minorHAnsi"/>
                <w:b/>
                <w:color w:val="auto"/>
                <w:sz w:val="16"/>
                <w:szCs w:val="16"/>
              </w:rPr>
              <w:t>1</w:t>
            </w:r>
            <w:r w:rsidRPr="004A54CB">
              <w:rPr>
                <w:rFonts w:asciiTheme="minorHAnsi" w:hAnsiTheme="minorHAnsi"/>
                <w:b/>
                <w:color w:val="auto"/>
                <w:sz w:val="16"/>
                <w:szCs w:val="16"/>
              </w:rPr>
              <w:t xml:space="preserve"> </w:t>
            </w:r>
            <w:r>
              <w:rPr>
                <w:rFonts w:asciiTheme="minorHAnsi" w:hAnsiTheme="minorHAnsi"/>
                <w:b/>
                <w:color w:val="auto"/>
                <w:sz w:val="16"/>
                <w:szCs w:val="16"/>
              </w:rPr>
              <w:t>E</w:t>
            </w:r>
            <w:r w:rsidRPr="004A54CB">
              <w:rPr>
                <w:rFonts w:asciiTheme="minorHAnsi" w:hAnsiTheme="minorHAnsi"/>
                <w:b/>
                <w:color w:val="auto"/>
                <w:sz w:val="16"/>
                <w:szCs w:val="16"/>
              </w:rPr>
              <w:t>ylül</w:t>
            </w:r>
          </w:p>
        </w:tc>
        <w:tc>
          <w:tcPr>
            <w:tcW w:w="423" w:type="dxa"/>
            <w:textDirection w:val="btLr"/>
            <w:vAlign w:val="center"/>
          </w:tcPr>
          <w:p w14:paraId="6C3DFDE5" w14:textId="77777777" w:rsidR="00430144" w:rsidRPr="004A54CB" w:rsidRDefault="00430144" w:rsidP="00430144">
            <w:pPr>
              <w:spacing w:line="240" w:lineRule="auto"/>
              <w:jc w:val="center"/>
              <w:rPr>
                <w:rFonts w:asciiTheme="minorHAnsi" w:hAnsiTheme="minorHAnsi"/>
                <w:b/>
                <w:color w:val="auto"/>
                <w:sz w:val="16"/>
                <w:szCs w:val="16"/>
              </w:rPr>
            </w:pPr>
          </w:p>
        </w:tc>
        <w:tc>
          <w:tcPr>
            <w:tcW w:w="2793" w:type="dxa"/>
            <w:vAlign w:val="center"/>
          </w:tcPr>
          <w:p w14:paraId="01E41A59" w14:textId="77777777" w:rsidR="00781AFC" w:rsidRDefault="00781AFC" w:rsidP="00781AFC">
            <w:pPr>
              <w:rPr>
                <w:b/>
                <w:bCs/>
                <w:color w:val="FF0000"/>
                <w:sz w:val="18"/>
                <w:szCs w:val="18"/>
              </w:rPr>
            </w:pPr>
            <w:r w:rsidRPr="00781AFC">
              <w:rPr>
                <w:b/>
                <w:bCs/>
                <w:color w:val="FF0000"/>
                <w:sz w:val="18"/>
                <w:szCs w:val="18"/>
              </w:rPr>
              <w:t>10.3</w:t>
            </w:r>
            <w:r>
              <w:rPr>
                <w:b/>
                <w:bCs/>
                <w:color w:val="FF0000"/>
                <w:sz w:val="18"/>
                <w:szCs w:val="18"/>
              </w:rPr>
              <w:t>. ASİTLER, BAZLAR VE TUZLAR</w:t>
            </w:r>
          </w:p>
          <w:p w14:paraId="4D13588A" w14:textId="77777777" w:rsidR="00781AFC" w:rsidRPr="00562B19" w:rsidRDefault="00781AFC" w:rsidP="00781AFC">
            <w:pPr>
              <w:autoSpaceDE w:val="0"/>
              <w:autoSpaceDN w:val="0"/>
              <w:adjustRightInd w:val="0"/>
              <w:spacing w:after="0" w:line="240" w:lineRule="auto"/>
              <w:rPr>
                <w:rFonts w:asciiTheme="minorHAnsi" w:hAnsiTheme="minorHAnsi" w:cstheme="minorHAnsi"/>
                <w:b/>
                <w:bCs/>
                <w:color w:val="auto"/>
                <w:sz w:val="16"/>
                <w:szCs w:val="16"/>
                <w:lang w:eastAsia="tr-TR"/>
              </w:rPr>
            </w:pPr>
            <w:r w:rsidRPr="00562B19">
              <w:rPr>
                <w:rFonts w:asciiTheme="minorHAnsi" w:hAnsiTheme="minorHAnsi" w:cstheme="minorHAnsi"/>
                <w:b/>
                <w:bCs/>
                <w:color w:val="auto"/>
                <w:sz w:val="16"/>
                <w:szCs w:val="16"/>
                <w:lang w:eastAsia="tr-TR"/>
              </w:rPr>
              <w:t>10.3.1. Asitler ve Bazlar</w:t>
            </w:r>
          </w:p>
          <w:p w14:paraId="67248783" w14:textId="77777777" w:rsidR="00781AFC" w:rsidRPr="00562B19" w:rsidRDefault="00781AFC" w:rsidP="00781AFC">
            <w:pPr>
              <w:autoSpaceDE w:val="0"/>
              <w:autoSpaceDN w:val="0"/>
              <w:adjustRightInd w:val="0"/>
              <w:spacing w:after="0" w:line="240" w:lineRule="auto"/>
              <w:rPr>
                <w:rFonts w:asciiTheme="minorHAnsi" w:hAnsiTheme="minorHAnsi" w:cstheme="minorHAnsi"/>
                <w:color w:val="auto"/>
                <w:sz w:val="16"/>
                <w:szCs w:val="16"/>
                <w:lang w:eastAsia="tr-TR"/>
              </w:rPr>
            </w:pPr>
            <w:r w:rsidRPr="00562B19">
              <w:rPr>
                <w:rFonts w:asciiTheme="minorHAnsi" w:hAnsiTheme="minorHAnsi" w:cstheme="minorHAnsi"/>
                <w:color w:val="auto"/>
                <w:sz w:val="16"/>
                <w:szCs w:val="16"/>
                <w:lang w:eastAsia="tr-TR"/>
              </w:rPr>
              <w:t>10.3.2. Asitlerin ve Bazların Tepkimeleri</w:t>
            </w:r>
          </w:p>
          <w:p w14:paraId="21422BDC" w14:textId="77777777" w:rsidR="00430144" w:rsidRPr="004A54CB" w:rsidRDefault="00430144" w:rsidP="00430144">
            <w:pPr>
              <w:rPr>
                <w:b/>
                <w:bCs/>
                <w:color w:val="FF0000"/>
                <w:sz w:val="18"/>
                <w:szCs w:val="18"/>
              </w:rPr>
            </w:pPr>
          </w:p>
        </w:tc>
        <w:tc>
          <w:tcPr>
            <w:tcW w:w="5300" w:type="dxa"/>
          </w:tcPr>
          <w:p w14:paraId="1D510DAD" w14:textId="77777777" w:rsidR="00430144" w:rsidRPr="00781AFC" w:rsidRDefault="00781AFC" w:rsidP="00781AFC">
            <w:pPr>
              <w:spacing w:line="240" w:lineRule="auto"/>
              <w:rPr>
                <w:rFonts w:asciiTheme="minorHAnsi" w:hAnsiTheme="minorHAnsi" w:cstheme="minorHAnsi"/>
                <w:b/>
                <w:color w:val="auto"/>
                <w:sz w:val="18"/>
                <w:szCs w:val="18"/>
              </w:rPr>
            </w:pPr>
            <w:r w:rsidRPr="00781AFC">
              <w:rPr>
                <w:rFonts w:asciiTheme="minorHAnsi" w:hAnsiTheme="minorHAnsi" w:cstheme="minorHAnsi"/>
                <w:b/>
                <w:color w:val="auto"/>
                <w:sz w:val="18"/>
                <w:szCs w:val="18"/>
                <w:highlight w:val="lightGray"/>
              </w:rPr>
              <w:t>10.SINIF TELAFİ</w:t>
            </w:r>
          </w:p>
          <w:p w14:paraId="3B3A9B5F" w14:textId="77777777" w:rsidR="00781AFC" w:rsidRPr="00781AFC" w:rsidRDefault="00781AFC" w:rsidP="00781AFC">
            <w:pPr>
              <w:autoSpaceDE w:val="0"/>
              <w:autoSpaceDN w:val="0"/>
              <w:adjustRightInd w:val="0"/>
              <w:spacing w:after="0" w:line="240" w:lineRule="auto"/>
              <w:rPr>
                <w:rFonts w:asciiTheme="minorHAnsi" w:hAnsiTheme="minorHAnsi" w:cstheme="minorHAnsi"/>
                <w:b/>
                <w:bCs/>
                <w:color w:val="auto"/>
                <w:sz w:val="16"/>
                <w:szCs w:val="16"/>
                <w:lang w:eastAsia="tr-TR"/>
              </w:rPr>
            </w:pPr>
            <w:r w:rsidRPr="00781AFC">
              <w:rPr>
                <w:rFonts w:asciiTheme="minorHAnsi" w:hAnsiTheme="minorHAnsi" w:cstheme="minorHAnsi"/>
                <w:b/>
                <w:bCs/>
                <w:color w:val="auto"/>
                <w:sz w:val="16"/>
                <w:szCs w:val="16"/>
                <w:lang w:eastAsia="tr-TR"/>
              </w:rPr>
              <w:t>10.3.1. Asitler ve Bazlar</w:t>
            </w:r>
          </w:p>
          <w:p w14:paraId="526770F7" w14:textId="77777777" w:rsidR="00781AFC" w:rsidRPr="00781AFC" w:rsidRDefault="00781AFC" w:rsidP="00781AFC">
            <w:pPr>
              <w:autoSpaceDE w:val="0"/>
              <w:autoSpaceDN w:val="0"/>
              <w:adjustRightInd w:val="0"/>
              <w:spacing w:after="0" w:line="240" w:lineRule="auto"/>
              <w:rPr>
                <w:rFonts w:asciiTheme="minorHAnsi" w:hAnsiTheme="minorHAnsi" w:cstheme="minorHAnsi"/>
                <w:b/>
                <w:bCs/>
                <w:sz w:val="16"/>
                <w:szCs w:val="16"/>
                <w:lang w:eastAsia="tr-TR"/>
              </w:rPr>
            </w:pPr>
            <w:r w:rsidRPr="00781AFC">
              <w:rPr>
                <w:rFonts w:asciiTheme="minorHAnsi" w:hAnsiTheme="minorHAnsi" w:cstheme="minorHAnsi"/>
                <w:b/>
                <w:bCs/>
                <w:sz w:val="16"/>
                <w:szCs w:val="16"/>
                <w:lang w:eastAsia="tr-TR"/>
              </w:rPr>
              <w:t>10.3.1.1. Asitleri ve bazları bilinen özellikleri yardımıyla ayırt eder.</w:t>
            </w:r>
          </w:p>
          <w:p w14:paraId="039EAF98" w14:textId="245AC999" w:rsidR="00781AFC" w:rsidRPr="00781AFC" w:rsidRDefault="00781AFC" w:rsidP="00781AFC">
            <w:pPr>
              <w:autoSpaceDE w:val="0"/>
              <w:autoSpaceDN w:val="0"/>
              <w:adjustRightInd w:val="0"/>
              <w:spacing w:after="0" w:line="240" w:lineRule="auto"/>
              <w:rPr>
                <w:rFonts w:asciiTheme="minorHAnsi" w:hAnsiTheme="minorHAnsi" w:cstheme="minorHAnsi"/>
                <w:i/>
                <w:iCs/>
                <w:sz w:val="16"/>
                <w:szCs w:val="16"/>
                <w:lang w:eastAsia="tr-TR"/>
              </w:rPr>
            </w:pPr>
            <w:r w:rsidRPr="00781AFC">
              <w:rPr>
                <w:rFonts w:asciiTheme="minorHAnsi" w:hAnsiTheme="minorHAnsi" w:cstheme="minorHAnsi"/>
                <w:i/>
                <w:iCs/>
                <w:sz w:val="16"/>
                <w:szCs w:val="16"/>
                <w:lang w:eastAsia="tr-TR"/>
              </w:rPr>
              <w:t>a. Limon suyu, sirke gibi maddelerin ekşilik ve aşındırma özellikleri, asitlikleriyle</w:t>
            </w:r>
            <w:r>
              <w:rPr>
                <w:rFonts w:asciiTheme="minorHAnsi" w:hAnsiTheme="minorHAnsi" w:cstheme="minorHAnsi"/>
                <w:i/>
                <w:iCs/>
                <w:sz w:val="16"/>
                <w:szCs w:val="16"/>
                <w:lang w:eastAsia="tr-TR"/>
              </w:rPr>
              <w:t xml:space="preserve"> </w:t>
            </w:r>
            <w:r w:rsidRPr="00781AFC">
              <w:rPr>
                <w:rFonts w:asciiTheme="minorHAnsi" w:hAnsiTheme="minorHAnsi" w:cstheme="minorHAnsi"/>
                <w:i/>
                <w:iCs/>
                <w:sz w:val="16"/>
                <w:szCs w:val="16"/>
                <w:lang w:eastAsia="tr-TR"/>
              </w:rPr>
              <w:t>ilişkilendirilir.</w:t>
            </w:r>
          </w:p>
          <w:p w14:paraId="79C315C9" w14:textId="77777777" w:rsidR="00781AFC" w:rsidRPr="00781AFC" w:rsidRDefault="00781AFC" w:rsidP="00781AFC">
            <w:pPr>
              <w:autoSpaceDE w:val="0"/>
              <w:autoSpaceDN w:val="0"/>
              <w:adjustRightInd w:val="0"/>
              <w:spacing w:after="0" w:line="240" w:lineRule="auto"/>
              <w:rPr>
                <w:rFonts w:asciiTheme="minorHAnsi" w:hAnsiTheme="minorHAnsi" w:cstheme="minorHAnsi"/>
                <w:i/>
                <w:iCs/>
                <w:sz w:val="16"/>
                <w:szCs w:val="16"/>
                <w:lang w:eastAsia="tr-TR"/>
              </w:rPr>
            </w:pPr>
            <w:r w:rsidRPr="00781AFC">
              <w:rPr>
                <w:rFonts w:asciiTheme="minorHAnsi" w:hAnsiTheme="minorHAnsi" w:cstheme="minorHAnsi"/>
                <w:i/>
                <w:iCs/>
                <w:sz w:val="16"/>
                <w:szCs w:val="16"/>
                <w:lang w:eastAsia="tr-TR"/>
              </w:rPr>
              <w:t>b. Kirecin, sabunun ve deterjanların ciltte oluşturduğu kayganlık hissi baziklikle</w:t>
            </w:r>
          </w:p>
          <w:p w14:paraId="4C27A95E" w14:textId="77777777" w:rsidR="00781AFC" w:rsidRPr="00781AFC" w:rsidRDefault="00781AFC" w:rsidP="00781AFC">
            <w:pPr>
              <w:autoSpaceDE w:val="0"/>
              <w:autoSpaceDN w:val="0"/>
              <w:adjustRightInd w:val="0"/>
              <w:spacing w:after="0" w:line="240" w:lineRule="auto"/>
              <w:rPr>
                <w:rFonts w:asciiTheme="minorHAnsi" w:hAnsiTheme="minorHAnsi" w:cstheme="minorHAnsi"/>
                <w:i/>
                <w:iCs/>
                <w:sz w:val="16"/>
                <w:szCs w:val="16"/>
                <w:lang w:eastAsia="tr-TR"/>
              </w:rPr>
            </w:pPr>
            <w:r w:rsidRPr="00781AFC">
              <w:rPr>
                <w:rFonts w:asciiTheme="minorHAnsi" w:hAnsiTheme="minorHAnsi" w:cstheme="minorHAnsi"/>
                <w:i/>
                <w:iCs/>
                <w:sz w:val="16"/>
                <w:szCs w:val="16"/>
                <w:lang w:eastAsia="tr-TR"/>
              </w:rPr>
              <w:t>ilişkilendirilir.</w:t>
            </w:r>
          </w:p>
          <w:p w14:paraId="1F9D25B8" w14:textId="4E47DFF0" w:rsidR="00781AFC" w:rsidRPr="00781AFC" w:rsidRDefault="00781AFC" w:rsidP="00781AFC">
            <w:pPr>
              <w:autoSpaceDE w:val="0"/>
              <w:autoSpaceDN w:val="0"/>
              <w:adjustRightInd w:val="0"/>
              <w:spacing w:after="0" w:line="240" w:lineRule="auto"/>
              <w:rPr>
                <w:rFonts w:asciiTheme="minorHAnsi" w:hAnsiTheme="minorHAnsi" w:cstheme="minorHAnsi"/>
                <w:i/>
                <w:iCs/>
                <w:sz w:val="16"/>
                <w:szCs w:val="16"/>
                <w:lang w:eastAsia="tr-TR"/>
              </w:rPr>
            </w:pPr>
            <w:r w:rsidRPr="00781AFC">
              <w:rPr>
                <w:rFonts w:asciiTheme="minorHAnsi" w:hAnsiTheme="minorHAnsi" w:cstheme="minorHAnsi"/>
                <w:i/>
                <w:iCs/>
                <w:sz w:val="16"/>
                <w:szCs w:val="16"/>
                <w:lang w:eastAsia="tr-TR"/>
              </w:rPr>
              <w:t>c. Asitler ve bazların bazı renkli maddelerin (çay, üzüm suyu, kırmızı lahana) rengini</w:t>
            </w:r>
            <w:r>
              <w:rPr>
                <w:rFonts w:asciiTheme="minorHAnsi" w:hAnsiTheme="minorHAnsi" w:cstheme="minorHAnsi"/>
                <w:i/>
                <w:iCs/>
                <w:sz w:val="16"/>
                <w:szCs w:val="16"/>
                <w:lang w:eastAsia="tr-TR"/>
              </w:rPr>
              <w:t xml:space="preserve"> </w:t>
            </w:r>
            <w:r w:rsidRPr="00781AFC">
              <w:rPr>
                <w:rFonts w:asciiTheme="minorHAnsi" w:hAnsiTheme="minorHAnsi" w:cstheme="minorHAnsi"/>
                <w:i/>
                <w:iCs/>
                <w:sz w:val="16"/>
                <w:szCs w:val="16"/>
                <w:lang w:eastAsia="tr-TR"/>
              </w:rPr>
              <w:t>değiştirmesi deneyleri yapılarak indikatör kavramı ve pH kâğıdı tanıtılır.</w:t>
            </w:r>
          </w:p>
          <w:p w14:paraId="67B73518" w14:textId="2065734A" w:rsidR="00781AFC" w:rsidRPr="00781AFC" w:rsidRDefault="00781AFC" w:rsidP="00781AFC">
            <w:pPr>
              <w:autoSpaceDE w:val="0"/>
              <w:autoSpaceDN w:val="0"/>
              <w:adjustRightInd w:val="0"/>
              <w:spacing w:after="0" w:line="240" w:lineRule="auto"/>
              <w:rPr>
                <w:rFonts w:asciiTheme="minorHAnsi" w:hAnsiTheme="minorHAnsi" w:cstheme="minorHAnsi"/>
                <w:i/>
                <w:iCs/>
                <w:sz w:val="16"/>
                <w:szCs w:val="16"/>
                <w:lang w:eastAsia="tr-TR"/>
              </w:rPr>
            </w:pPr>
            <w:r w:rsidRPr="00781AFC">
              <w:rPr>
                <w:rFonts w:asciiTheme="minorHAnsi" w:hAnsiTheme="minorHAnsi" w:cstheme="minorHAnsi"/>
                <w:i/>
                <w:iCs/>
                <w:sz w:val="16"/>
                <w:szCs w:val="16"/>
                <w:lang w:eastAsia="tr-TR"/>
              </w:rPr>
              <w:t>ç. Sirke, limon suyu, çamaşır suyu, sodyum hidroksit, hidroklorik asit ve sodyum klorür</w:t>
            </w:r>
            <w:r>
              <w:rPr>
                <w:rFonts w:asciiTheme="minorHAnsi" w:hAnsiTheme="minorHAnsi" w:cstheme="minorHAnsi"/>
                <w:i/>
                <w:iCs/>
                <w:sz w:val="16"/>
                <w:szCs w:val="16"/>
                <w:lang w:eastAsia="tr-TR"/>
              </w:rPr>
              <w:t xml:space="preserve"> </w:t>
            </w:r>
            <w:r w:rsidRPr="00781AFC">
              <w:rPr>
                <w:rFonts w:asciiTheme="minorHAnsi" w:hAnsiTheme="minorHAnsi" w:cstheme="minorHAnsi"/>
                <w:i/>
                <w:iCs/>
                <w:sz w:val="16"/>
                <w:szCs w:val="16"/>
                <w:lang w:eastAsia="tr-TR"/>
              </w:rPr>
              <w:t>çözeltilerinin asitlik veya bazlık değerlerinin pH kâğıdı kullanılarak yorumlanması sağlanır.</w:t>
            </w:r>
          </w:p>
          <w:p w14:paraId="7A7CBE0B" w14:textId="77777777" w:rsidR="00781AFC" w:rsidRPr="00781AFC" w:rsidRDefault="00781AFC" w:rsidP="00781AFC">
            <w:pPr>
              <w:autoSpaceDE w:val="0"/>
              <w:autoSpaceDN w:val="0"/>
              <w:adjustRightInd w:val="0"/>
              <w:spacing w:after="0" w:line="240" w:lineRule="auto"/>
              <w:rPr>
                <w:rFonts w:asciiTheme="minorHAnsi" w:hAnsiTheme="minorHAnsi" w:cstheme="minorHAnsi"/>
                <w:i/>
                <w:iCs/>
                <w:sz w:val="16"/>
                <w:szCs w:val="16"/>
                <w:lang w:eastAsia="tr-TR"/>
              </w:rPr>
            </w:pPr>
            <w:r w:rsidRPr="00781AFC">
              <w:rPr>
                <w:rFonts w:asciiTheme="minorHAnsi" w:hAnsiTheme="minorHAnsi" w:cstheme="minorHAnsi"/>
                <w:i/>
                <w:iCs/>
                <w:sz w:val="16"/>
                <w:szCs w:val="16"/>
                <w:lang w:eastAsia="tr-TR"/>
              </w:rPr>
              <w:t>d. pH kavramı asitlik ve bazlık ile ilişkilendirilerek açıklanır. Logaritmik tanıma girilmez.</w:t>
            </w:r>
          </w:p>
          <w:p w14:paraId="238103FF" w14:textId="1E407CF9" w:rsidR="00781AFC" w:rsidRPr="00781AFC" w:rsidRDefault="00781AFC" w:rsidP="00781AFC">
            <w:pPr>
              <w:autoSpaceDE w:val="0"/>
              <w:autoSpaceDN w:val="0"/>
              <w:adjustRightInd w:val="0"/>
              <w:spacing w:after="0" w:line="240" w:lineRule="auto"/>
              <w:rPr>
                <w:rFonts w:asciiTheme="minorHAnsi" w:hAnsiTheme="minorHAnsi" w:cstheme="minorHAnsi"/>
                <w:i/>
                <w:iCs/>
                <w:sz w:val="16"/>
                <w:szCs w:val="16"/>
                <w:lang w:eastAsia="tr-TR"/>
              </w:rPr>
            </w:pPr>
            <w:r w:rsidRPr="00781AFC">
              <w:rPr>
                <w:rFonts w:asciiTheme="minorHAnsi" w:hAnsiTheme="minorHAnsi" w:cstheme="minorHAnsi"/>
                <w:i/>
                <w:iCs/>
                <w:sz w:val="16"/>
                <w:szCs w:val="16"/>
                <w:lang w:eastAsia="tr-TR"/>
              </w:rPr>
              <w:t>e. Günlük hayatta kullanılan tüketim maddelerinin ambalajlarında yer alan pH değerlerinin</w:t>
            </w:r>
            <w:r>
              <w:rPr>
                <w:rFonts w:asciiTheme="minorHAnsi" w:hAnsiTheme="minorHAnsi" w:cstheme="minorHAnsi"/>
                <w:i/>
                <w:iCs/>
                <w:sz w:val="16"/>
                <w:szCs w:val="16"/>
                <w:lang w:eastAsia="tr-TR"/>
              </w:rPr>
              <w:t xml:space="preserve"> </w:t>
            </w:r>
            <w:r w:rsidRPr="00781AFC">
              <w:rPr>
                <w:rFonts w:asciiTheme="minorHAnsi" w:hAnsiTheme="minorHAnsi" w:cstheme="minorHAnsi"/>
                <w:i/>
                <w:iCs/>
                <w:sz w:val="16"/>
                <w:szCs w:val="16"/>
                <w:lang w:eastAsia="tr-TR"/>
              </w:rPr>
              <w:t>asitlik-bazlıkla ilişkilendirilmesi sağlanır.</w:t>
            </w:r>
          </w:p>
          <w:p w14:paraId="27831186" w14:textId="77777777" w:rsidR="00781AFC" w:rsidRPr="00781AFC" w:rsidRDefault="00781AFC" w:rsidP="00781AFC">
            <w:pPr>
              <w:autoSpaceDE w:val="0"/>
              <w:autoSpaceDN w:val="0"/>
              <w:adjustRightInd w:val="0"/>
              <w:spacing w:after="0" w:line="240" w:lineRule="auto"/>
              <w:rPr>
                <w:rFonts w:asciiTheme="minorHAnsi" w:hAnsiTheme="minorHAnsi" w:cstheme="minorHAnsi"/>
                <w:b/>
                <w:bCs/>
                <w:sz w:val="16"/>
                <w:szCs w:val="16"/>
                <w:lang w:eastAsia="tr-TR"/>
              </w:rPr>
            </w:pPr>
            <w:r w:rsidRPr="00781AFC">
              <w:rPr>
                <w:rFonts w:asciiTheme="minorHAnsi" w:hAnsiTheme="minorHAnsi" w:cstheme="minorHAnsi"/>
                <w:b/>
                <w:bCs/>
                <w:sz w:val="16"/>
                <w:szCs w:val="16"/>
                <w:lang w:eastAsia="tr-TR"/>
              </w:rPr>
              <w:t>10.3.1.2. Maddelerin asitlik ve bazlık özelliklerini moleküler düzeyde açıklar.</w:t>
            </w:r>
          </w:p>
          <w:p w14:paraId="4F626BB3" w14:textId="76C3E1C4" w:rsidR="00781AFC" w:rsidRPr="00781AFC" w:rsidRDefault="00781AFC" w:rsidP="00781AFC">
            <w:pPr>
              <w:autoSpaceDE w:val="0"/>
              <w:autoSpaceDN w:val="0"/>
              <w:adjustRightInd w:val="0"/>
              <w:spacing w:after="0" w:line="240" w:lineRule="auto"/>
              <w:rPr>
                <w:rFonts w:asciiTheme="minorHAnsi" w:hAnsiTheme="minorHAnsi" w:cstheme="minorHAnsi"/>
                <w:i/>
                <w:iCs/>
                <w:sz w:val="16"/>
                <w:szCs w:val="16"/>
                <w:lang w:eastAsia="tr-TR"/>
              </w:rPr>
            </w:pPr>
            <w:r w:rsidRPr="00781AFC">
              <w:rPr>
                <w:rFonts w:asciiTheme="minorHAnsi" w:hAnsiTheme="minorHAnsi" w:cstheme="minorHAnsi"/>
                <w:i/>
                <w:iCs/>
                <w:sz w:val="16"/>
                <w:szCs w:val="16"/>
                <w:lang w:eastAsia="tr-TR"/>
              </w:rPr>
              <w:t>a. Asitler su ortamında H3O+ iyonu oluşturma, bazlar ise OH- iyonu oluşturma özellikleriyle</w:t>
            </w:r>
            <w:r>
              <w:rPr>
                <w:rFonts w:asciiTheme="minorHAnsi" w:hAnsiTheme="minorHAnsi" w:cstheme="minorHAnsi"/>
                <w:i/>
                <w:iCs/>
                <w:sz w:val="16"/>
                <w:szCs w:val="16"/>
                <w:lang w:eastAsia="tr-TR"/>
              </w:rPr>
              <w:t xml:space="preserve"> </w:t>
            </w:r>
            <w:r w:rsidRPr="00781AFC">
              <w:rPr>
                <w:rFonts w:asciiTheme="minorHAnsi" w:hAnsiTheme="minorHAnsi" w:cstheme="minorHAnsi"/>
                <w:i/>
                <w:iCs/>
                <w:sz w:val="16"/>
                <w:szCs w:val="16"/>
                <w:lang w:eastAsia="tr-TR"/>
              </w:rPr>
              <w:t>tanıtılarak basit örnekler verilir.</w:t>
            </w:r>
          </w:p>
          <w:p w14:paraId="2D73202F" w14:textId="7CAF341D" w:rsidR="00781AFC" w:rsidRPr="00781AFC" w:rsidRDefault="00781AFC" w:rsidP="00781AFC">
            <w:pPr>
              <w:autoSpaceDE w:val="0"/>
              <w:autoSpaceDN w:val="0"/>
              <w:adjustRightInd w:val="0"/>
              <w:spacing w:after="0" w:line="240" w:lineRule="auto"/>
              <w:rPr>
                <w:rFonts w:asciiTheme="minorHAnsi" w:hAnsiTheme="minorHAnsi" w:cstheme="minorHAnsi"/>
                <w:i/>
                <w:iCs/>
                <w:sz w:val="16"/>
                <w:szCs w:val="16"/>
                <w:lang w:eastAsia="tr-TR"/>
              </w:rPr>
            </w:pPr>
            <w:r w:rsidRPr="00781AFC">
              <w:rPr>
                <w:rFonts w:asciiTheme="minorHAnsi" w:hAnsiTheme="minorHAnsi" w:cstheme="minorHAnsi"/>
                <w:i/>
                <w:iCs/>
                <w:sz w:val="16"/>
                <w:szCs w:val="16"/>
                <w:lang w:eastAsia="tr-TR"/>
              </w:rPr>
              <w:t>b. Su ile etkileşerek asit/baz oluşturan CO2, SO2 ve N2O5 maddelerinin çözeltilerinin neden</w:t>
            </w:r>
            <w:r>
              <w:rPr>
                <w:rFonts w:asciiTheme="minorHAnsi" w:hAnsiTheme="minorHAnsi" w:cstheme="minorHAnsi"/>
                <w:i/>
                <w:iCs/>
                <w:sz w:val="16"/>
                <w:szCs w:val="16"/>
                <w:lang w:eastAsia="tr-TR"/>
              </w:rPr>
              <w:t xml:space="preserve"> </w:t>
            </w:r>
            <w:r w:rsidRPr="00781AFC">
              <w:rPr>
                <w:rFonts w:asciiTheme="minorHAnsi" w:hAnsiTheme="minorHAnsi" w:cstheme="minorHAnsi"/>
                <w:i/>
                <w:iCs/>
                <w:sz w:val="16"/>
                <w:szCs w:val="16"/>
                <w:lang w:eastAsia="tr-TR"/>
              </w:rPr>
              <w:t>asit gibi davrandığı; NH3 ve CaO maddelerinin çözeltilerinin de neden baz gibi davrandığı</w:t>
            </w:r>
          </w:p>
          <w:p w14:paraId="34A6855D" w14:textId="77777777" w:rsidR="00781AFC" w:rsidRPr="00781AFC" w:rsidRDefault="00781AFC" w:rsidP="00781AFC">
            <w:pPr>
              <w:autoSpaceDE w:val="0"/>
              <w:autoSpaceDN w:val="0"/>
              <w:adjustRightInd w:val="0"/>
              <w:spacing w:after="0" w:line="240" w:lineRule="auto"/>
              <w:rPr>
                <w:rFonts w:asciiTheme="minorHAnsi" w:hAnsiTheme="minorHAnsi" w:cstheme="minorHAnsi"/>
                <w:i/>
                <w:iCs/>
                <w:sz w:val="16"/>
                <w:szCs w:val="16"/>
                <w:lang w:eastAsia="tr-TR"/>
              </w:rPr>
            </w:pPr>
            <w:r w:rsidRPr="00781AFC">
              <w:rPr>
                <w:rFonts w:asciiTheme="minorHAnsi" w:hAnsiTheme="minorHAnsi" w:cstheme="minorHAnsi"/>
                <w:i/>
                <w:iCs/>
                <w:sz w:val="16"/>
                <w:szCs w:val="16"/>
                <w:lang w:eastAsia="tr-TR"/>
              </w:rPr>
              <w:t>bu tepkimeler üzerinden açıklanır. Lewis asit-baz tanımına girilmez.</w:t>
            </w:r>
          </w:p>
          <w:p w14:paraId="735715E7" w14:textId="77777777" w:rsidR="00781AFC" w:rsidRPr="00781AFC" w:rsidRDefault="00781AFC" w:rsidP="00781AFC">
            <w:pPr>
              <w:autoSpaceDE w:val="0"/>
              <w:autoSpaceDN w:val="0"/>
              <w:adjustRightInd w:val="0"/>
              <w:spacing w:after="0" w:line="240" w:lineRule="auto"/>
              <w:rPr>
                <w:rFonts w:asciiTheme="minorHAnsi" w:hAnsiTheme="minorHAnsi" w:cstheme="minorHAnsi"/>
                <w:b/>
                <w:bCs/>
                <w:color w:val="auto"/>
                <w:sz w:val="16"/>
                <w:szCs w:val="16"/>
                <w:lang w:eastAsia="tr-TR"/>
              </w:rPr>
            </w:pPr>
            <w:r w:rsidRPr="00781AFC">
              <w:rPr>
                <w:rFonts w:asciiTheme="minorHAnsi" w:hAnsiTheme="minorHAnsi" w:cstheme="minorHAnsi"/>
                <w:b/>
                <w:bCs/>
                <w:color w:val="auto"/>
                <w:sz w:val="16"/>
                <w:szCs w:val="16"/>
                <w:lang w:eastAsia="tr-TR"/>
              </w:rPr>
              <w:t>10.3.2. Asitlerin ve Bazların Tepkimeleri</w:t>
            </w:r>
          </w:p>
          <w:p w14:paraId="6EF025F1" w14:textId="77777777" w:rsidR="00781AFC" w:rsidRPr="00781AFC" w:rsidRDefault="00781AFC" w:rsidP="00781AFC">
            <w:pPr>
              <w:autoSpaceDE w:val="0"/>
              <w:autoSpaceDN w:val="0"/>
              <w:adjustRightInd w:val="0"/>
              <w:spacing w:after="0" w:line="240" w:lineRule="auto"/>
              <w:rPr>
                <w:rFonts w:asciiTheme="minorHAnsi" w:hAnsiTheme="minorHAnsi" w:cstheme="minorHAnsi"/>
                <w:b/>
                <w:bCs/>
                <w:sz w:val="16"/>
                <w:szCs w:val="16"/>
                <w:lang w:eastAsia="tr-TR"/>
              </w:rPr>
            </w:pPr>
            <w:r w:rsidRPr="00781AFC">
              <w:rPr>
                <w:rFonts w:asciiTheme="minorHAnsi" w:hAnsiTheme="minorHAnsi" w:cstheme="minorHAnsi"/>
                <w:b/>
                <w:bCs/>
                <w:sz w:val="16"/>
                <w:szCs w:val="16"/>
                <w:lang w:eastAsia="tr-TR"/>
              </w:rPr>
              <w:t>10.3.2.1. Asitler ve bazlar arasındaki tepkimeleri açıklar.</w:t>
            </w:r>
          </w:p>
          <w:p w14:paraId="0DEC8577" w14:textId="77777777" w:rsidR="00781AFC" w:rsidRPr="00781AFC" w:rsidRDefault="00781AFC" w:rsidP="00781AFC">
            <w:pPr>
              <w:autoSpaceDE w:val="0"/>
              <w:autoSpaceDN w:val="0"/>
              <w:adjustRightInd w:val="0"/>
              <w:spacing w:after="0" w:line="240" w:lineRule="auto"/>
              <w:rPr>
                <w:rFonts w:asciiTheme="minorHAnsi" w:hAnsiTheme="minorHAnsi" w:cstheme="minorHAnsi"/>
                <w:i/>
                <w:iCs/>
                <w:sz w:val="16"/>
                <w:szCs w:val="16"/>
                <w:lang w:eastAsia="tr-TR"/>
              </w:rPr>
            </w:pPr>
            <w:r w:rsidRPr="00781AFC">
              <w:rPr>
                <w:rFonts w:asciiTheme="minorHAnsi" w:hAnsiTheme="minorHAnsi" w:cstheme="minorHAnsi"/>
                <w:i/>
                <w:iCs/>
                <w:sz w:val="16"/>
                <w:szCs w:val="16"/>
                <w:lang w:eastAsia="tr-TR"/>
              </w:rPr>
              <w:t>a. Nötralleşme tepkimeleri, asidin ve bazın mol sayıları üzerinden açıklanır.</w:t>
            </w:r>
          </w:p>
          <w:p w14:paraId="46DBB4D6" w14:textId="0FDB8094" w:rsidR="00781AFC" w:rsidRPr="00781AFC" w:rsidRDefault="00781AFC" w:rsidP="00781AFC">
            <w:pPr>
              <w:autoSpaceDE w:val="0"/>
              <w:autoSpaceDN w:val="0"/>
              <w:adjustRightInd w:val="0"/>
              <w:spacing w:after="0" w:line="240" w:lineRule="auto"/>
              <w:rPr>
                <w:rFonts w:asciiTheme="minorHAnsi" w:hAnsiTheme="minorHAnsi" w:cstheme="minorHAnsi"/>
                <w:i/>
                <w:iCs/>
                <w:sz w:val="16"/>
                <w:szCs w:val="16"/>
                <w:lang w:eastAsia="tr-TR"/>
              </w:rPr>
            </w:pPr>
            <w:r w:rsidRPr="00781AFC">
              <w:rPr>
                <w:rFonts w:asciiTheme="minorHAnsi" w:hAnsiTheme="minorHAnsi" w:cstheme="minorHAnsi"/>
                <w:i/>
                <w:iCs/>
                <w:sz w:val="16"/>
                <w:szCs w:val="16"/>
                <w:lang w:eastAsia="tr-TR"/>
              </w:rPr>
              <w:t>b. Sodyum hidroksit ile sülfürik asidin etkileşiminden sodyum sülfat oluşumu deneyi</w:t>
            </w:r>
            <w:r>
              <w:rPr>
                <w:rFonts w:asciiTheme="minorHAnsi" w:hAnsiTheme="minorHAnsi" w:cstheme="minorHAnsi"/>
                <w:i/>
                <w:iCs/>
                <w:sz w:val="16"/>
                <w:szCs w:val="16"/>
                <w:lang w:eastAsia="tr-TR"/>
              </w:rPr>
              <w:t xml:space="preserve"> </w:t>
            </w:r>
            <w:r w:rsidRPr="00781AFC">
              <w:rPr>
                <w:rFonts w:asciiTheme="minorHAnsi" w:hAnsiTheme="minorHAnsi" w:cstheme="minorHAnsi"/>
                <w:i/>
                <w:iCs/>
                <w:sz w:val="16"/>
                <w:szCs w:val="16"/>
                <w:lang w:eastAsia="tr-TR"/>
              </w:rPr>
              <w:t>yaptırılarak asit, baz ve tuz kavramları ilişkilendirilir.</w:t>
            </w:r>
          </w:p>
          <w:p w14:paraId="75B55E1D" w14:textId="77777777" w:rsidR="00781AFC" w:rsidRPr="00781AFC" w:rsidRDefault="00781AFC" w:rsidP="00781AFC">
            <w:pPr>
              <w:autoSpaceDE w:val="0"/>
              <w:autoSpaceDN w:val="0"/>
              <w:adjustRightInd w:val="0"/>
              <w:spacing w:after="0" w:line="240" w:lineRule="auto"/>
              <w:rPr>
                <w:rFonts w:asciiTheme="minorHAnsi" w:hAnsiTheme="minorHAnsi" w:cstheme="minorHAnsi"/>
                <w:b/>
                <w:bCs/>
                <w:sz w:val="16"/>
                <w:szCs w:val="16"/>
                <w:lang w:eastAsia="tr-TR"/>
              </w:rPr>
            </w:pPr>
            <w:r w:rsidRPr="00781AFC">
              <w:rPr>
                <w:rFonts w:asciiTheme="minorHAnsi" w:hAnsiTheme="minorHAnsi" w:cstheme="minorHAnsi"/>
                <w:b/>
                <w:bCs/>
                <w:sz w:val="16"/>
                <w:szCs w:val="16"/>
                <w:lang w:eastAsia="tr-TR"/>
              </w:rPr>
              <w:t>10.3.2.2. Asitlerin ve bazların günlük hayat açısından önemli tepkimelerini açıklar.</w:t>
            </w:r>
          </w:p>
          <w:p w14:paraId="777848A6" w14:textId="25CB7004" w:rsidR="00781AFC" w:rsidRPr="00781AFC" w:rsidRDefault="00781AFC" w:rsidP="00781AFC">
            <w:pPr>
              <w:autoSpaceDE w:val="0"/>
              <w:autoSpaceDN w:val="0"/>
              <w:adjustRightInd w:val="0"/>
              <w:spacing w:after="0" w:line="240" w:lineRule="auto"/>
              <w:rPr>
                <w:rFonts w:asciiTheme="minorHAnsi" w:hAnsiTheme="minorHAnsi" w:cstheme="minorHAnsi"/>
                <w:i/>
                <w:iCs/>
                <w:sz w:val="16"/>
                <w:szCs w:val="16"/>
                <w:lang w:eastAsia="tr-TR"/>
              </w:rPr>
            </w:pPr>
            <w:r w:rsidRPr="00781AFC">
              <w:rPr>
                <w:rFonts w:asciiTheme="minorHAnsi" w:hAnsiTheme="minorHAnsi" w:cstheme="minorHAnsi"/>
                <w:i/>
                <w:iCs/>
                <w:sz w:val="16"/>
                <w:szCs w:val="16"/>
                <w:lang w:eastAsia="tr-TR"/>
              </w:rPr>
              <w:t>a. Asitlerin ve bazların metallerle etkileşerek hidrojen gazı oluşturması reaksiyonlarına</w:t>
            </w:r>
            <w:r>
              <w:rPr>
                <w:rFonts w:asciiTheme="minorHAnsi" w:hAnsiTheme="minorHAnsi" w:cstheme="minorHAnsi"/>
                <w:i/>
                <w:iCs/>
                <w:sz w:val="16"/>
                <w:szCs w:val="16"/>
                <w:lang w:eastAsia="tr-TR"/>
              </w:rPr>
              <w:t xml:space="preserve"> </w:t>
            </w:r>
            <w:r w:rsidRPr="00781AFC">
              <w:rPr>
                <w:rFonts w:asciiTheme="minorHAnsi" w:hAnsiTheme="minorHAnsi" w:cstheme="minorHAnsi"/>
                <w:i/>
                <w:iCs/>
                <w:sz w:val="16"/>
                <w:szCs w:val="16"/>
                <w:lang w:eastAsia="tr-TR"/>
              </w:rPr>
              <w:t>örnekler verilir; aktif metal, yarı soy metal, soy metal ve amfoter metal kavramları üzerinde</w:t>
            </w:r>
          </w:p>
          <w:p w14:paraId="5C87F8D8" w14:textId="77777777" w:rsidR="00781AFC" w:rsidRPr="00781AFC" w:rsidRDefault="00781AFC" w:rsidP="00781AFC">
            <w:pPr>
              <w:autoSpaceDE w:val="0"/>
              <w:autoSpaceDN w:val="0"/>
              <w:adjustRightInd w:val="0"/>
              <w:spacing w:after="0" w:line="240" w:lineRule="auto"/>
              <w:rPr>
                <w:rFonts w:asciiTheme="minorHAnsi" w:hAnsiTheme="minorHAnsi" w:cstheme="minorHAnsi"/>
                <w:i/>
                <w:iCs/>
                <w:sz w:val="16"/>
                <w:szCs w:val="16"/>
                <w:lang w:eastAsia="tr-TR"/>
              </w:rPr>
            </w:pPr>
            <w:r w:rsidRPr="00781AFC">
              <w:rPr>
                <w:rFonts w:asciiTheme="minorHAnsi" w:hAnsiTheme="minorHAnsi" w:cstheme="minorHAnsi"/>
                <w:i/>
                <w:iCs/>
                <w:sz w:val="16"/>
                <w:szCs w:val="16"/>
                <w:lang w:eastAsia="tr-TR"/>
              </w:rPr>
              <w:t>durulur.</w:t>
            </w:r>
          </w:p>
          <w:p w14:paraId="67627013" w14:textId="77777777" w:rsidR="00781AFC" w:rsidRPr="00781AFC" w:rsidRDefault="00781AFC" w:rsidP="00781AFC">
            <w:pPr>
              <w:autoSpaceDE w:val="0"/>
              <w:autoSpaceDN w:val="0"/>
              <w:adjustRightInd w:val="0"/>
              <w:spacing w:after="0" w:line="240" w:lineRule="auto"/>
              <w:rPr>
                <w:rFonts w:asciiTheme="minorHAnsi" w:hAnsiTheme="minorHAnsi" w:cstheme="minorHAnsi"/>
                <w:i/>
                <w:iCs/>
                <w:sz w:val="16"/>
                <w:szCs w:val="16"/>
                <w:lang w:eastAsia="tr-TR"/>
              </w:rPr>
            </w:pPr>
            <w:r w:rsidRPr="00781AFC">
              <w:rPr>
                <w:rFonts w:asciiTheme="minorHAnsi" w:hAnsiTheme="minorHAnsi" w:cstheme="minorHAnsi"/>
                <w:i/>
                <w:iCs/>
                <w:sz w:val="16"/>
                <w:szCs w:val="16"/>
                <w:lang w:eastAsia="tr-TR"/>
              </w:rPr>
              <w:t>b. Alüminyum metalinin amfoterlik özelliğini gösteren deney yaptırılır.</w:t>
            </w:r>
          </w:p>
          <w:p w14:paraId="14E06C85" w14:textId="77777777" w:rsidR="00781AFC" w:rsidRDefault="00781AFC" w:rsidP="00781AFC">
            <w:pPr>
              <w:autoSpaceDE w:val="0"/>
              <w:autoSpaceDN w:val="0"/>
              <w:adjustRightInd w:val="0"/>
              <w:spacing w:after="0" w:line="240" w:lineRule="auto"/>
              <w:rPr>
                <w:rFonts w:asciiTheme="minorHAnsi" w:hAnsiTheme="minorHAnsi" w:cstheme="minorHAnsi"/>
                <w:i/>
                <w:iCs/>
                <w:sz w:val="16"/>
                <w:szCs w:val="16"/>
                <w:lang w:eastAsia="tr-TR"/>
              </w:rPr>
            </w:pPr>
            <w:r w:rsidRPr="00781AFC">
              <w:rPr>
                <w:rFonts w:asciiTheme="minorHAnsi" w:hAnsiTheme="minorHAnsi" w:cstheme="minorHAnsi"/>
                <w:i/>
                <w:iCs/>
                <w:sz w:val="16"/>
                <w:szCs w:val="16"/>
                <w:lang w:eastAsia="tr-TR"/>
              </w:rPr>
              <w:t>c. Nitrik asit, sülfürik asit ve hidroflorik asidin soy metal ve cam/porselen aşındırma</w:t>
            </w:r>
            <w:r>
              <w:rPr>
                <w:rFonts w:asciiTheme="minorHAnsi" w:hAnsiTheme="minorHAnsi" w:cstheme="minorHAnsi"/>
                <w:i/>
                <w:iCs/>
                <w:sz w:val="16"/>
                <w:szCs w:val="16"/>
                <w:lang w:eastAsia="tr-TR"/>
              </w:rPr>
              <w:t xml:space="preserve"> </w:t>
            </w:r>
            <w:r w:rsidRPr="00781AFC">
              <w:rPr>
                <w:rFonts w:asciiTheme="minorHAnsi" w:hAnsiTheme="minorHAnsi" w:cstheme="minorHAnsi"/>
                <w:i/>
                <w:iCs/>
                <w:sz w:val="16"/>
                <w:szCs w:val="16"/>
                <w:lang w:eastAsia="tr-TR"/>
              </w:rPr>
              <w:t>özelliklerine değinilir. Tepkime denklemlerine girilmez.</w:t>
            </w:r>
          </w:p>
          <w:p w14:paraId="02996B12" w14:textId="5D713CAD" w:rsidR="00562B19" w:rsidRPr="00781AFC" w:rsidRDefault="00562B19" w:rsidP="00562B19">
            <w:pPr>
              <w:autoSpaceDE w:val="0"/>
              <w:autoSpaceDN w:val="0"/>
              <w:adjustRightInd w:val="0"/>
              <w:spacing w:after="0" w:line="240" w:lineRule="auto"/>
              <w:rPr>
                <w:rFonts w:asciiTheme="minorHAnsi" w:hAnsiTheme="minorHAnsi" w:cstheme="minorHAnsi"/>
                <w:i/>
                <w:iCs/>
                <w:sz w:val="16"/>
                <w:szCs w:val="16"/>
                <w:lang w:eastAsia="tr-TR"/>
              </w:rPr>
            </w:pPr>
            <w:r w:rsidRPr="00562B19">
              <w:rPr>
                <w:rFonts w:asciiTheme="minorHAnsi" w:hAnsiTheme="minorHAnsi" w:cstheme="minorHAnsi"/>
                <w:i/>
                <w:iCs/>
                <w:sz w:val="16"/>
                <w:szCs w:val="16"/>
                <w:lang w:eastAsia="tr-TR"/>
              </w:rPr>
              <w:t>ç. Derişik sülfürik asit, fosforik asit ve asetik asidin nem çekme ve çözünürken ısı açığa</w:t>
            </w:r>
            <w:r>
              <w:rPr>
                <w:rFonts w:asciiTheme="minorHAnsi" w:hAnsiTheme="minorHAnsi" w:cstheme="minorHAnsi"/>
                <w:i/>
                <w:iCs/>
                <w:sz w:val="16"/>
                <w:szCs w:val="16"/>
                <w:lang w:eastAsia="tr-TR"/>
              </w:rPr>
              <w:t xml:space="preserve"> </w:t>
            </w:r>
            <w:r w:rsidRPr="00562B19">
              <w:rPr>
                <w:rFonts w:asciiTheme="minorHAnsi" w:hAnsiTheme="minorHAnsi" w:cstheme="minorHAnsi"/>
                <w:i/>
                <w:iCs/>
                <w:sz w:val="16"/>
                <w:szCs w:val="16"/>
                <w:lang w:eastAsia="tr-TR"/>
              </w:rPr>
              <w:t>çıkarma özellikleri nedeniyle yol açtıkları tehlikeler vurgulanır.</w:t>
            </w:r>
          </w:p>
        </w:tc>
        <w:tc>
          <w:tcPr>
            <w:tcW w:w="1259" w:type="dxa"/>
            <w:vAlign w:val="center"/>
          </w:tcPr>
          <w:p w14:paraId="52AD4457" w14:textId="77777777" w:rsidR="00430144" w:rsidRPr="004A54CB" w:rsidRDefault="00430144" w:rsidP="00430144">
            <w:pPr>
              <w:rPr>
                <w:color w:val="auto"/>
                <w:sz w:val="18"/>
                <w:szCs w:val="18"/>
              </w:rPr>
            </w:pPr>
          </w:p>
        </w:tc>
        <w:tc>
          <w:tcPr>
            <w:tcW w:w="1537" w:type="dxa"/>
            <w:vAlign w:val="center"/>
          </w:tcPr>
          <w:p w14:paraId="5C239D4A" w14:textId="77777777" w:rsidR="00430144" w:rsidRPr="004A54CB" w:rsidRDefault="00430144" w:rsidP="00430144">
            <w:pPr>
              <w:rPr>
                <w:color w:val="auto"/>
                <w:sz w:val="18"/>
                <w:szCs w:val="18"/>
              </w:rPr>
            </w:pPr>
          </w:p>
        </w:tc>
        <w:tc>
          <w:tcPr>
            <w:tcW w:w="1539" w:type="dxa"/>
            <w:shd w:val="clear" w:color="auto" w:fill="auto"/>
            <w:vAlign w:val="center"/>
          </w:tcPr>
          <w:p w14:paraId="5D560F00" w14:textId="77777777" w:rsidR="00430144" w:rsidRPr="004A54CB" w:rsidRDefault="00430144" w:rsidP="00430144">
            <w:pPr>
              <w:jc w:val="center"/>
              <w:rPr>
                <w:rFonts w:asciiTheme="minorHAnsi" w:hAnsiTheme="minorHAnsi" w:cs="BlissTurk"/>
                <w:b/>
                <w:color w:val="auto"/>
                <w:sz w:val="20"/>
              </w:rPr>
            </w:pPr>
          </w:p>
        </w:tc>
        <w:tc>
          <w:tcPr>
            <w:tcW w:w="1654" w:type="dxa"/>
          </w:tcPr>
          <w:p w14:paraId="498A5B26" w14:textId="77777777" w:rsidR="00430144" w:rsidRPr="004A54CB" w:rsidRDefault="00430144" w:rsidP="00430144">
            <w:pPr>
              <w:spacing w:after="0" w:line="240" w:lineRule="auto"/>
              <w:rPr>
                <w:rFonts w:asciiTheme="minorHAnsi" w:hAnsiTheme="minorHAnsi"/>
                <w:b/>
                <w:color w:val="auto"/>
                <w:sz w:val="20"/>
              </w:rPr>
            </w:pPr>
          </w:p>
        </w:tc>
      </w:tr>
      <w:tr w:rsidR="00430144" w:rsidRPr="004A54CB" w14:paraId="605A6DA0" w14:textId="77777777" w:rsidTr="00A70E22">
        <w:trPr>
          <w:cantSplit/>
          <w:trHeight w:val="2117"/>
        </w:trPr>
        <w:tc>
          <w:tcPr>
            <w:tcW w:w="639" w:type="dxa"/>
            <w:textDirection w:val="btLr"/>
          </w:tcPr>
          <w:p w14:paraId="582B93F0" w14:textId="4A1D2A70" w:rsidR="00430144" w:rsidRPr="004A54CB" w:rsidRDefault="00430144" w:rsidP="00430144">
            <w:pPr>
              <w:spacing w:after="0"/>
              <w:ind w:left="113" w:right="113"/>
              <w:jc w:val="center"/>
              <w:rPr>
                <w:rFonts w:asciiTheme="minorHAnsi" w:hAnsiTheme="minorHAnsi"/>
                <w:b/>
                <w:color w:val="auto"/>
                <w:sz w:val="20"/>
              </w:rPr>
            </w:pPr>
            <w:r w:rsidRPr="00CE11BE">
              <w:rPr>
                <w:rFonts w:asciiTheme="minorHAnsi" w:hAnsiTheme="minorHAnsi"/>
                <w:b/>
                <w:color w:val="auto"/>
                <w:sz w:val="20"/>
              </w:rPr>
              <w:lastRenderedPageBreak/>
              <w:t>EYLÜL</w:t>
            </w:r>
          </w:p>
        </w:tc>
        <w:tc>
          <w:tcPr>
            <w:tcW w:w="699" w:type="dxa"/>
            <w:textDirection w:val="btLr"/>
          </w:tcPr>
          <w:p w14:paraId="3D4C0056" w14:textId="2E054937" w:rsidR="00430144" w:rsidRPr="004A54CB" w:rsidRDefault="00430144" w:rsidP="00430144">
            <w:pPr>
              <w:pStyle w:val="Altyaz"/>
              <w:rPr>
                <w:rFonts w:asciiTheme="minorHAnsi" w:hAnsiTheme="minorHAnsi"/>
                <w:b/>
                <w:color w:val="auto"/>
                <w:sz w:val="16"/>
                <w:szCs w:val="16"/>
              </w:rPr>
            </w:pPr>
            <w:r>
              <w:rPr>
                <w:rFonts w:asciiTheme="minorHAnsi" w:hAnsiTheme="minorHAnsi"/>
                <w:b/>
                <w:color w:val="auto"/>
                <w:sz w:val="16"/>
                <w:szCs w:val="16"/>
              </w:rPr>
              <w:t>3</w:t>
            </w:r>
            <w:r w:rsidRPr="004A54CB">
              <w:rPr>
                <w:rFonts w:asciiTheme="minorHAnsi" w:hAnsiTheme="minorHAnsi"/>
                <w:b/>
                <w:color w:val="auto"/>
                <w:sz w:val="16"/>
                <w:szCs w:val="16"/>
              </w:rPr>
              <w:t>.HAFTA</w:t>
            </w:r>
          </w:p>
          <w:p w14:paraId="1AD73110" w14:textId="634E749E" w:rsidR="00430144" w:rsidRPr="004A54CB" w:rsidRDefault="00430144" w:rsidP="00430144">
            <w:pPr>
              <w:pStyle w:val="Altyaz"/>
              <w:rPr>
                <w:rFonts w:asciiTheme="minorHAnsi" w:hAnsiTheme="minorHAnsi"/>
                <w:b/>
                <w:color w:val="auto"/>
                <w:sz w:val="16"/>
                <w:szCs w:val="16"/>
              </w:rPr>
            </w:pPr>
            <w:r>
              <w:rPr>
                <w:rFonts w:asciiTheme="minorHAnsi" w:hAnsiTheme="minorHAnsi"/>
                <w:b/>
                <w:color w:val="auto"/>
                <w:sz w:val="16"/>
                <w:szCs w:val="16"/>
              </w:rPr>
              <w:t>14-</w:t>
            </w:r>
            <w:r w:rsidRPr="004A54CB">
              <w:rPr>
                <w:rFonts w:asciiTheme="minorHAnsi" w:hAnsiTheme="minorHAnsi"/>
                <w:b/>
                <w:color w:val="auto"/>
                <w:sz w:val="16"/>
                <w:szCs w:val="16"/>
              </w:rPr>
              <w:t>1</w:t>
            </w:r>
            <w:r>
              <w:rPr>
                <w:rFonts w:asciiTheme="minorHAnsi" w:hAnsiTheme="minorHAnsi"/>
                <w:b/>
                <w:color w:val="auto"/>
                <w:sz w:val="16"/>
                <w:szCs w:val="16"/>
              </w:rPr>
              <w:t>8</w:t>
            </w:r>
            <w:r w:rsidRPr="004A54CB">
              <w:rPr>
                <w:rFonts w:asciiTheme="minorHAnsi" w:hAnsiTheme="minorHAnsi"/>
                <w:b/>
                <w:color w:val="auto"/>
                <w:sz w:val="16"/>
                <w:szCs w:val="16"/>
              </w:rPr>
              <w:t xml:space="preserve"> </w:t>
            </w:r>
            <w:r>
              <w:rPr>
                <w:rFonts w:asciiTheme="minorHAnsi" w:hAnsiTheme="minorHAnsi"/>
                <w:b/>
                <w:color w:val="auto"/>
                <w:sz w:val="16"/>
                <w:szCs w:val="16"/>
              </w:rPr>
              <w:t>E</w:t>
            </w:r>
            <w:r w:rsidRPr="004A54CB">
              <w:rPr>
                <w:rFonts w:asciiTheme="minorHAnsi" w:hAnsiTheme="minorHAnsi"/>
                <w:b/>
                <w:color w:val="auto"/>
                <w:sz w:val="16"/>
                <w:szCs w:val="16"/>
              </w:rPr>
              <w:t>ylül</w:t>
            </w:r>
          </w:p>
        </w:tc>
        <w:tc>
          <w:tcPr>
            <w:tcW w:w="423" w:type="dxa"/>
            <w:textDirection w:val="btLr"/>
            <w:vAlign w:val="center"/>
          </w:tcPr>
          <w:p w14:paraId="4C81E23E" w14:textId="77777777" w:rsidR="00430144" w:rsidRPr="004A54CB" w:rsidRDefault="00430144" w:rsidP="00430144">
            <w:pPr>
              <w:spacing w:line="240" w:lineRule="auto"/>
              <w:jc w:val="center"/>
              <w:rPr>
                <w:rFonts w:asciiTheme="minorHAnsi" w:hAnsiTheme="minorHAnsi"/>
                <w:b/>
                <w:color w:val="auto"/>
                <w:sz w:val="16"/>
                <w:szCs w:val="16"/>
              </w:rPr>
            </w:pPr>
          </w:p>
        </w:tc>
        <w:tc>
          <w:tcPr>
            <w:tcW w:w="2793" w:type="dxa"/>
            <w:vAlign w:val="center"/>
          </w:tcPr>
          <w:p w14:paraId="03182419" w14:textId="6A02162B" w:rsidR="00781AFC" w:rsidRDefault="00781AFC" w:rsidP="00781AFC">
            <w:pPr>
              <w:rPr>
                <w:b/>
                <w:bCs/>
                <w:color w:val="FF0000"/>
                <w:sz w:val="18"/>
                <w:szCs w:val="18"/>
              </w:rPr>
            </w:pPr>
            <w:r w:rsidRPr="00781AFC">
              <w:rPr>
                <w:b/>
                <w:bCs/>
                <w:color w:val="FF0000"/>
                <w:sz w:val="18"/>
                <w:szCs w:val="18"/>
              </w:rPr>
              <w:t>10.3</w:t>
            </w:r>
            <w:r>
              <w:rPr>
                <w:b/>
                <w:bCs/>
                <w:color w:val="FF0000"/>
                <w:sz w:val="18"/>
                <w:szCs w:val="18"/>
              </w:rPr>
              <w:t>. ASİTLER, BAZLAR VE TUZLAR</w:t>
            </w:r>
          </w:p>
          <w:p w14:paraId="1E7CE5C4" w14:textId="77777777" w:rsidR="00562B19" w:rsidRPr="00562B19" w:rsidRDefault="00562B19" w:rsidP="00562B19">
            <w:pPr>
              <w:autoSpaceDE w:val="0"/>
              <w:autoSpaceDN w:val="0"/>
              <w:adjustRightInd w:val="0"/>
              <w:spacing w:after="0" w:line="240" w:lineRule="auto"/>
              <w:rPr>
                <w:rFonts w:asciiTheme="minorHAnsi" w:hAnsiTheme="minorHAnsi" w:cstheme="minorHAnsi"/>
                <w:b/>
                <w:bCs/>
                <w:color w:val="auto"/>
                <w:sz w:val="18"/>
                <w:szCs w:val="18"/>
                <w:lang w:eastAsia="tr-TR"/>
              </w:rPr>
            </w:pPr>
            <w:r w:rsidRPr="00562B19">
              <w:rPr>
                <w:rFonts w:asciiTheme="minorHAnsi" w:hAnsiTheme="minorHAnsi" w:cstheme="minorHAnsi"/>
                <w:b/>
                <w:bCs/>
                <w:color w:val="auto"/>
                <w:sz w:val="18"/>
                <w:szCs w:val="18"/>
                <w:lang w:eastAsia="tr-TR"/>
              </w:rPr>
              <w:t>10.3.3. Hayatımızda Asitler ve Bazlar</w:t>
            </w:r>
          </w:p>
          <w:p w14:paraId="068F33FD" w14:textId="77777777" w:rsidR="00781AFC" w:rsidRPr="00781AFC" w:rsidRDefault="00781AFC" w:rsidP="00781AFC">
            <w:pPr>
              <w:rPr>
                <w:b/>
                <w:bCs/>
                <w:color w:val="auto"/>
                <w:sz w:val="18"/>
                <w:szCs w:val="18"/>
              </w:rPr>
            </w:pPr>
            <w:r w:rsidRPr="00781AFC">
              <w:rPr>
                <w:b/>
                <w:bCs/>
                <w:color w:val="auto"/>
                <w:sz w:val="18"/>
                <w:szCs w:val="18"/>
              </w:rPr>
              <w:t>10.3.4. Tuzlar</w:t>
            </w:r>
          </w:p>
          <w:p w14:paraId="364C6F70" w14:textId="631A6485" w:rsidR="00781AFC" w:rsidRPr="00781AFC" w:rsidRDefault="00781AFC" w:rsidP="00781AFC">
            <w:pPr>
              <w:rPr>
                <w:b/>
                <w:bCs/>
                <w:color w:val="FF0000"/>
                <w:sz w:val="18"/>
                <w:szCs w:val="18"/>
              </w:rPr>
            </w:pPr>
            <w:r w:rsidRPr="00781AFC">
              <w:rPr>
                <w:b/>
                <w:bCs/>
                <w:color w:val="FF0000"/>
                <w:sz w:val="18"/>
                <w:szCs w:val="18"/>
              </w:rPr>
              <w:t>10.4. KİMYA HER YERDE</w:t>
            </w:r>
          </w:p>
          <w:p w14:paraId="2DD13D8A" w14:textId="2D5BF621" w:rsidR="00430144" w:rsidRPr="004A54CB" w:rsidRDefault="00781AFC" w:rsidP="00781AFC">
            <w:pPr>
              <w:rPr>
                <w:b/>
                <w:bCs/>
                <w:color w:val="FF0000"/>
                <w:sz w:val="18"/>
                <w:szCs w:val="18"/>
              </w:rPr>
            </w:pPr>
            <w:r w:rsidRPr="00781AFC">
              <w:rPr>
                <w:b/>
                <w:bCs/>
                <w:color w:val="auto"/>
                <w:sz w:val="18"/>
                <w:szCs w:val="18"/>
              </w:rPr>
              <w:t>10.4.1. Yaygın Günlük Hayat Kimyasalları</w:t>
            </w:r>
          </w:p>
        </w:tc>
        <w:tc>
          <w:tcPr>
            <w:tcW w:w="5300" w:type="dxa"/>
          </w:tcPr>
          <w:p w14:paraId="58BFCEC2" w14:textId="77777777" w:rsidR="00430144" w:rsidRPr="00562B19" w:rsidRDefault="00781AFC" w:rsidP="00430144">
            <w:pPr>
              <w:rPr>
                <w:rFonts w:asciiTheme="minorHAnsi" w:hAnsiTheme="minorHAnsi" w:cstheme="minorHAnsi"/>
                <w:b/>
                <w:color w:val="auto"/>
                <w:sz w:val="18"/>
                <w:szCs w:val="18"/>
              </w:rPr>
            </w:pPr>
            <w:r w:rsidRPr="00562B19">
              <w:rPr>
                <w:rFonts w:asciiTheme="minorHAnsi" w:hAnsiTheme="minorHAnsi" w:cstheme="minorHAnsi"/>
                <w:b/>
                <w:color w:val="auto"/>
                <w:sz w:val="18"/>
                <w:szCs w:val="18"/>
                <w:highlight w:val="lightGray"/>
              </w:rPr>
              <w:t>10.SINIF TELAFİ</w:t>
            </w:r>
          </w:p>
          <w:p w14:paraId="53E3203F" w14:textId="77777777" w:rsidR="00562B19" w:rsidRPr="00562B19" w:rsidRDefault="00562B19" w:rsidP="00562B19">
            <w:pPr>
              <w:autoSpaceDE w:val="0"/>
              <w:autoSpaceDN w:val="0"/>
              <w:adjustRightInd w:val="0"/>
              <w:spacing w:after="0" w:line="240" w:lineRule="auto"/>
              <w:rPr>
                <w:rFonts w:asciiTheme="minorHAnsi" w:hAnsiTheme="minorHAnsi" w:cstheme="minorHAnsi"/>
                <w:b/>
                <w:bCs/>
                <w:color w:val="auto"/>
                <w:sz w:val="18"/>
                <w:szCs w:val="18"/>
                <w:lang w:eastAsia="tr-TR"/>
              </w:rPr>
            </w:pPr>
            <w:r w:rsidRPr="00562B19">
              <w:rPr>
                <w:rFonts w:asciiTheme="minorHAnsi" w:hAnsiTheme="minorHAnsi" w:cstheme="minorHAnsi"/>
                <w:b/>
                <w:bCs/>
                <w:color w:val="auto"/>
                <w:sz w:val="18"/>
                <w:szCs w:val="18"/>
                <w:lang w:eastAsia="tr-TR"/>
              </w:rPr>
              <w:t>10.3.3. Hayatımızda Asitler ve Bazlar</w:t>
            </w:r>
          </w:p>
          <w:p w14:paraId="4B58F358" w14:textId="77777777" w:rsidR="00562B19" w:rsidRPr="00562B19" w:rsidRDefault="00562B19" w:rsidP="00562B19">
            <w:pPr>
              <w:autoSpaceDE w:val="0"/>
              <w:autoSpaceDN w:val="0"/>
              <w:adjustRightInd w:val="0"/>
              <w:spacing w:after="0" w:line="240" w:lineRule="auto"/>
              <w:rPr>
                <w:rFonts w:asciiTheme="minorHAnsi" w:hAnsiTheme="minorHAnsi" w:cstheme="minorHAnsi"/>
                <w:b/>
                <w:bCs/>
                <w:sz w:val="18"/>
                <w:szCs w:val="18"/>
                <w:lang w:eastAsia="tr-TR"/>
              </w:rPr>
            </w:pPr>
            <w:r w:rsidRPr="00562B19">
              <w:rPr>
                <w:rFonts w:asciiTheme="minorHAnsi" w:hAnsiTheme="minorHAnsi" w:cstheme="minorHAnsi"/>
                <w:b/>
                <w:bCs/>
                <w:sz w:val="18"/>
                <w:szCs w:val="18"/>
                <w:lang w:eastAsia="tr-TR"/>
              </w:rPr>
              <w:t>10.3.3.1. Asitlerin ve bazların fayda ve zararlarını açıklar.</w:t>
            </w:r>
          </w:p>
          <w:p w14:paraId="2E7C445F" w14:textId="77777777" w:rsidR="00562B19" w:rsidRPr="00562B19" w:rsidRDefault="00562B19" w:rsidP="00562B19">
            <w:pPr>
              <w:autoSpaceDE w:val="0"/>
              <w:autoSpaceDN w:val="0"/>
              <w:adjustRightInd w:val="0"/>
              <w:spacing w:after="0" w:line="240" w:lineRule="auto"/>
              <w:rPr>
                <w:rFonts w:asciiTheme="minorHAnsi" w:hAnsiTheme="minorHAnsi" w:cstheme="minorHAnsi"/>
                <w:i/>
                <w:iCs/>
                <w:sz w:val="18"/>
                <w:szCs w:val="18"/>
                <w:lang w:eastAsia="tr-TR"/>
              </w:rPr>
            </w:pPr>
            <w:r w:rsidRPr="00562B19">
              <w:rPr>
                <w:rFonts w:asciiTheme="minorHAnsi" w:hAnsiTheme="minorHAnsi" w:cstheme="minorHAnsi"/>
                <w:i/>
                <w:iCs/>
                <w:sz w:val="18"/>
                <w:szCs w:val="18"/>
                <w:lang w:eastAsia="tr-TR"/>
              </w:rPr>
              <w:t>a. Asit yağmurlarının oluşumuna, çevreye ve tarihi eserlere etkilerine değinilir.</w:t>
            </w:r>
          </w:p>
          <w:p w14:paraId="7057BC56" w14:textId="77777777" w:rsidR="00562B19" w:rsidRPr="00562B19" w:rsidRDefault="00562B19" w:rsidP="00562B19">
            <w:pPr>
              <w:autoSpaceDE w:val="0"/>
              <w:autoSpaceDN w:val="0"/>
              <w:adjustRightInd w:val="0"/>
              <w:spacing w:after="0" w:line="240" w:lineRule="auto"/>
              <w:rPr>
                <w:rFonts w:asciiTheme="minorHAnsi" w:hAnsiTheme="minorHAnsi" w:cstheme="minorHAnsi"/>
                <w:i/>
                <w:iCs/>
                <w:sz w:val="18"/>
                <w:szCs w:val="18"/>
                <w:lang w:eastAsia="tr-TR"/>
              </w:rPr>
            </w:pPr>
            <w:r w:rsidRPr="00562B19">
              <w:rPr>
                <w:rFonts w:asciiTheme="minorHAnsi" w:hAnsiTheme="minorHAnsi" w:cstheme="minorHAnsi"/>
                <w:i/>
                <w:iCs/>
                <w:sz w:val="18"/>
                <w:szCs w:val="18"/>
                <w:lang w:eastAsia="tr-TR"/>
              </w:rPr>
              <w:t>b. Kirecin ve kostiğin yağ, saç ve deriye etkisi deney yapılarak açıklanır.</w:t>
            </w:r>
          </w:p>
          <w:p w14:paraId="08DD8610" w14:textId="3AF6BC75" w:rsidR="00562B19" w:rsidRPr="00562B19" w:rsidRDefault="00562B19" w:rsidP="00562B19">
            <w:pPr>
              <w:autoSpaceDE w:val="0"/>
              <w:autoSpaceDN w:val="0"/>
              <w:adjustRightInd w:val="0"/>
              <w:spacing w:after="0" w:line="240" w:lineRule="auto"/>
              <w:rPr>
                <w:rFonts w:asciiTheme="minorHAnsi" w:hAnsiTheme="minorHAnsi" w:cstheme="minorHAnsi"/>
                <w:i/>
                <w:iCs/>
                <w:sz w:val="18"/>
                <w:szCs w:val="18"/>
                <w:lang w:eastAsia="tr-TR"/>
              </w:rPr>
            </w:pPr>
            <w:r w:rsidRPr="00562B19">
              <w:rPr>
                <w:rFonts w:asciiTheme="minorHAnsi" w:hAnsiTheme="minorHAnsi" w:cstheme="minorHAnsi"/>
                <w:i/>
                <w:iCs/>
                <w:sz w:val="18"/>
                <w:szCs w:val="18"/>
                <w:lang w:eastAsia="tr-TR"/>
              </w:rPr>
              <w:t>c. Öğrencilerin asit ve bazların fayda ve zararları hakkında bilişim teknolojileri kullanarak</w:t>
            </w:r>
            <w:r>
              <w:rPr>
                <w:rFonts w:asciiTheme="minorHAnsi" w:hAnsiTheme="minorHAnsi" w:cstheme="minorHAnsi"/>
                <w:i/>
                <w:iCs/>
                <w:sz w:val="18"/>
                <w:szCs w:val="18"/>
                <w:lang w:eastAsia="tr-TR"/>
              </w:rPr>
              <w:t xml:space="preserve"> </w:t>
            </w:r>
            <w:r w:rsidRPr="00562B19">
              <w:rPr>
                <w:rFonts w:asciiTheme="minorHAnsi" w:hAnsiTheme="minorHAnsi" w:cstheme="minorHAnsi"/>
                <w:i/>
                <w:iCs/>
                <w:sz w:val="18"/>
                <w:szCs w:val="18"/>
                <w:lang w:eastAsia="tr-TR"/>
              </w:rPr>
              <w:t>araştırma yapmaları, elde ettikleri bilgileri kaynak belirterek özetlemeleri ve yazılı olarak</w:t>
            </w:r>
          </w:p>
          <w:p w14:paraId="2976AFEF" w14:textId="2F8B9F46" w:rsidR="00562B19" w:rsidRPr="00562B19" w:rsidRDefault="00562B19" w:rsidP="00562B19">
            <w:pPr>
              <w:autoSpaceDE w:val="0"/>
              <w:autoSpaceDN w:val="0"/>
              <w:adjustRightInd w:val="0"/>
              <w:spacing w:after="0" w:line="240" w:lineRule="auto"/>
              <w:rPr>
                <w:rFonts w:asciiTheme="minorHAnsi" w:hAnsiTheme="minorHAnsi" w:cstheme="minorHAnsi"/>
                <w:i/>
                <w:iCs/>
                <w:sz w:val="18"/>
                <w:szCs w:val="18"/>
                <w:lang w:eastAsia="tr-TR"/>
              </w:rPr>
            </w:pPr>
            <w:r w:rsidRPr="00562B19">
              <w:rPr>
                <w:rFonts w:asciiTheme="minorHAnsi" w:hAnsiTheme="minorHAnsi" w:cstheme="minorHAnsi"/>
                <w:i/>
                <w:iCs/>
                <w:sz w:val="18"/>
                <w:szCs w:val="18"/>
                <w:lang w:eastAsia="tr-TR"/>
              </w:rPr>
              <w:t>sunmaları sağlanır. Bilişim teknolojilerini kullanırken siber güvenlik kurallarına uymanın</w:t>
            </w:r>
            <w:r>
              <w:rPr>
                <w:rFonts w:asciiTheme="minorHAnsi" w:hAnsiTheme="minorHAnsi" w:cstheme="minorHAnsi"/>
                <w:i/>
                <w:iCs/>
                <w:sz w:val="18"/>
                <w:szCs w:val="18"/>
                <w:lang w:eastAsia="tr-TR"/>
              </w:rPr>
              <w:t xml:space="preserve"> </w:t>
            </w:r>
            <w:r w:rsidRPr="00562B19">
              <w:rPr>
                <w:rFonts w:asciiTheme="minorHAnsi" w:hAnsiTheme="minorHAnsi" w:cstheme="minorHAnsi"/>
                <w:i/>
                <w:iCs/>
                <w:sz w:val="18"/>
                <w:szCs w:val="18"/>
                <w:lang w:eastAsia="tr-TR"/>
              </w:rPr>
              <w:t>gerekliliği hatırlatılır.</w:t>
            </w:r>
          </w:p>
          <w:p w14:paraId="49483CEA" w14:textId="77777777" w:rsidR="00562B19" w:rsidRPr="00562B19" w:rsidRDefault="00562B19" w:rsidP="00562B19">
            <w:pPr>
              <w:autoSpaceDE w:val="0"/>
              <w:autoSpaceDN w:val="0"/>
              <w:adjustRightInd w:val="0"/>
              <w:spacing w:after="0" w:line="240" w:lineRule="auto"/>
              <w:rPr>
                <w:rFonts w:asciiTheme="minorHAnsi" w:hAnsiTheme="minorHAnsi" w:cstheme="minorHAnsi"/>
                <w:b/>
                <w:bCs/>
                <w:sz w:val="18"/>
                <w:szCs w:val="18"/>
                <w:lang w:eastAsia="tr-TR"/>
              </w:rPr>
            </w:pPr>
            <w:r w:rsidRPr="00562B19">
              <w:rPr>
                <w:rFonts w:asciiTheme="minorHAnsi" w:hAnsiTheme="minorHAnsi" w:cstheme="minorHAnsi"/>
                <w:b/>
                <w:bCs/>
                <w:sz w:val="18"/>
                <w:szCs w:val="18"/>
                <w:lang w:eastAsia="tr-TR"/>
              </w:rPr>
              <w:t>10.3.3.2. Asit ve bazlarla çalışırken alınması gereken sağlık ve güvenlik önlemlerini açıklar.</w:t>
            </w:r>
          </w:p>
          <w:p w14:paraId="3A295672" w14:textId="6F9EE75A" w:rsidR="00562B19" w:rsidRPr="00562B19" w:rsidRDefault="00562B19" w:rsidP="00562B19">
            <w:pPr>
              <w:autoSpaceDE w:val="0"/>
              <w:autoSpaceDN w:val="0"/>
              <w:adjustRightInd w:val="0"/>
              <w:spacing w:after="0" w:line="240" w:lineRule="auto"/>
              <w:rPr>
                <w:rFonts w:asciiTheme="minorHAnsi" w:hAnsiTheme="minorHAnsi" w:cstheme="minorHAnsi"/>
                <w:i/>
                <w:iCs/>
                <w:sz w:val="18"/>
                <w:szCs w:val="18"/>
                <w:lang w:eastAsia="tr-TR"/>
              </w:rPr>
            </w:pPr>
            <w:r w:rsidRPr="00562B19">
              <w:rPr>
                <w:rFonts w:asciiTheme="minorHAnsi" w:hAnsiTheme="minorHAnsi" w:cstheme="minorHAnsi"/>
                <w:i/>
                <w:iCs/>
                <w:sz w:val="18"/>
                <w:szCs w:val="18"/>
                <w:lang w:eastAsia="tr-TR"/>
              </w:rPr>
              <w:t>a. Birbiriyle karıştırılması sakıncalı evsel kimyasallara (çamaşır suyu ile tuz ruhu) örnekler</w:t>
            </w:r>
            <w:r>
              <w:rPr>
                <w:rFonts w:asciiTheme="minorHAnsi" w:hAnsiTheme="minorHAnsi" w:cstheme="minorHAnsi"/>
                <w:i/>
                <w:iCs/>
                <w:sz w:val="18"/>
                <w:szCs w:val="18"/>
                <w:lang w:eastAsia="tr-TR"/>
              </w:rPr>
              <w:t xml:space="preserve"> </w:t>
            </w:r>
            <w:r w:rsidRPr="00562B19">
              <w:rPr>
                <w:rFonts w:asciiTheme="minorHAnsi" w:hAnsiTheme="minorHAnsi" w:cstheme="minorHAnsi"/>
                <w:i/>
                <w:iCs/>
                <w:sz w:val="18"/>
                <w:szCs w:val="18"/>
                <w:lang w:eastAsia="tr-TR"/>
              </w:rPr>
              <w:t>verilir.</w:t>
            </w:r>
          </w:p>
          <w:p w14:paraId="5EE61DF7" w14:textId="77777777" w:rsidR="00562B19" w:rsidRPr="00562B19" w:rsidRDefault="00562B19" w:rsidP="00562B19">
            <w:pPr>
              <w:autoSpaceDE w:val="0"/>
              <w:autoSpaceDN w:val="0"/>
              <w:adjustRightInd w:val="0"/>
              <w:spacing w:after="0" w:line="240" w:lineRule="auto"/>
              <w:rPr>
                <w:rFonts w:asciiTheme="minorHAnsi" w:hAnsiTheme="minorHAnsi" w:cstheme="minorHAnsi"/>
                <w:i/>
                <w:iCs/>
                <w:sz w:val="18"/>
                <w:szCs w:val="18"/>
                <w:lang w:eastAsia="tr-TR"/>
              </w:rPr>
            </w:pPr>
            <w:r w:rsidRPr="00562B19">
              <w:rPr>
                <w:rFonts w:asciiTheme="minorHAnsi" w:hAnsiTheme="minorHAnsi" w:cstheme="minorHAnsi"/>
                <w:i/>
                <w:iCs/>
                <w:sz w:val="18"/>
                <w:szCs w:val="18"/>
                <w:lang w:eastAsia="tr-TR"/>
              </w:rPr>
              <w:t>b. Asit ve baz ambalajlarındaki güvenlik uyarılarına dikkat çekilir.</w:t>
            </w:r>
          </w:p>
          <w:p w14:paraId="7059B036" w14:textId="2FCC90FF" w:rsidR="00562B19" w:rsidRPr="00562B19" w:rsidRDefault="00562B19" w:rsidP="00562B19">
            <w:pPr>
              <w:autoSpaceDE w:val="0"/>
              <w:autoSpaceDN w:val="0"/>
              <w:adjustRightInd w:val="0"/>
              <w:spacing w:after="0" w:line="240" w:lineRule="auto"/>
              <w:rPr>
                <w:rFonts w:asciiTheme="minorHAnsi" w:hAnsiTheme="minorHAnsi" w:cstheme="minorHAnsi"/>
                <w:i/>
                <w:iCs/>
                <w:sz w:val="18"/>
                <w:szCs w:val="18"/>
                <w:lang w:eastAsia="tr-TR"/>
              </w:rPr>
            </w:pPr>
            <w:r w:rsidRPr="00562B19">
              <w:rPr>
                <w:rFonts w:asciiTheme="minorHAnsi" w:hAnsiTheme="minorHAnsi" w:cstheme="minorHAnsi"/>
                <w:i/>
                <w:iCs/>
                <w:sz w:val="18"/>
                <w:szCs w:val="18"/>
                <w:lang w:eastAsia="tr-TR"/>
              </w:rPr>
              <w:t>c. Aşırı temizlik malzemesi ve lavabo açıcı kullanmanın sağlık, çevre ve tesisat açısından</w:t>
            </w:r>
            <w:r>
              <w:rPr>
                <w:rFonts w:asciiTheme="minorHAnsi" w:hAnsiTheme="minorHAnsi" w:cstheme="minorHAnsi"/>
                <w:i/>
                <w:iCs/>
                <w:sz w:val="18"/>
                <w:szCs w:val="18"/>
                <w:lang w:eastAsia="tr-TR"/>
              </w:rPr>
              <w:t xml:space="preserve"> </w:t>
            </w:r>
            <w:r w:rsidRPr="00562B19">
              <w:rPr>
                <w:rFonts w:asciiTheme="minorHAnsi" w:hAnsiTheme="minorHAnsi" w:cstheme="minorHAnsi"/>
                <w:i/>
                <w:iCs/>
                <w:sz w:val="18"/>
                <w:szCs w:val="18"/>
                <w:lang w:eastAsia="tr-TR"/>
              </w:rPr>
              <w:t>sakıncaları üzerinde durulur.</w:t>
            </w:r>
          </w:p>
          <w:p w14:paraId="4A1F9598" w14:textId="77777777" w:rsidR="00562B19" w:rsidRDefault="00562B19" w:rsidP="00562B19">
            <w:pPr>
              <w:autoSpaceDE w:val="0"/>
              <w:autoSpaceDN w:val="0"/>
              <w:adjustRightInd w:val="0"/>
              <w:spacing w:after="0" w:line="240" w:lineRule="auto"/>
              <w:rPr>
                <w:rFonts w:asciiTheme="minorHAnsi" w:hAnsiTheme="minorHAnsi" w:cstheme="minorHAnsi"/>
                <w:i/>
                <w:iCs/>
                <w:sz w:val="18"/>
                <w:szCs w:val="18"/>
                <w:lang w:eastAsia="tr-TR"/>
              </w:rPr>
            </w:pPr>
            <w:r w:rsidRPr="00562B19">
              <w:rPr>
                <w:rFonts w:asciiTheme="minorHAnsi" w:hAnsiTheme="minorHAnsi" w:cstheme="minorHAnsi"/>
                <w:i/>
                <w:iCs/>
                <w:sz w:val="18"/>
                <w:szCs w:val="18"/>
                <w:lang w:eastAsia="tr-TR"/>
              </w:rPr>
              <w:t>ç. Mutfak gereçlerinde oluşan kireçlenmeyi ve metal eşyaların paslarını gidermek için</w:t>
            </w:r>
            <w:r>
              <w:rPr>
                <w:rFonts w:asciiTheme="minorHAnsi" w:hAnsiTheme="minorHAnsi" w:cstheme="minorHAnsi"/>
                <w:i/>
                <w:iCs/>
                <w:sz w:val="18"/>
                <w:szCs w:val="18"/>
                <w:lang w:eastAsia="tr-TR"/>
              </w:rPr>
              <w:t xml:space="preserve"> </w:t>
            </w:r>
            <w:r w:rsidRPr="00562B19">
              <w:rPr>
                <w:rFonts w:asciiTheme="minorHAnsi" w:hAnsiTheme="minorHAnsi" w:cstheme="minorHAnsi"/>
                <w:i/>
                <w:iCs/>
                <w:sz w:val="18"/>
                <w:szCs w:val="18"/>
                <w:lang w:eastAsia="tr-TR"/>
              </w:rPr>
              <w:t>yöntem ve malzeme seçiminde dikkat edilmesi gereken hususlar üzerinde durulur.</w:t>
            </w:r>
          </w:p>
          <w:p w14:paraId="129680D9" w14:textId="3869B3B2" w:rsidR="00781AFC" w:rsidRPr="00562B19" w:rsidRDefault="00781AFC" w:rsidP="00562B19">
            <w:pPr>
              <w:autoSpaceDE w:val="0"/>
              <w:autoSpaceDN w:val="0"/>
              <w:adjustRightInd w:val="0"/>
              <w:spacing w:after="0" w:line="240" w:lineRule="auto"/>
              <w:rPr>
                <w:rFonts w:asciiTheme="minorHAnsi" w:hAnsiTheme="minorHAnsi" w:cstheme="minorHAnsi"/>
                <w:i/>
                <w:iCs/>
                <w:sz w:val="18"/>
                <w:szCs w:val="18"/>
                <w:lang w:eastAsia="tr-TR"/>
              </w:rPr>
            </w:pPr>
            <w:r w:rsidRPr="00562B19">
              <w:rPr>
                <w:rFonts w:asciiTheme="minorHAnsi" w:hAnsiTheme="minorHAnsi" w:cstheme="minorHAnsi"/>
                <w:b/>
                <w:bCs/>
                <w:color w:val="auto"/>
                <w:sz w:val="18"/>
                <w:szCs w:val="18"/>
                <w:lang w:eastAsia="tr-TR"/>
              </w:rPr>
              <w:t>10.3.4. Tuzlar</w:t>
            </w:r>
          </w:p>
          <w:p w14:paraId="32D9C13A" w14:textId="77777777" w:rsidR="00781AFC" w:rsidRPr="00562B19" w:rsidRDefault="00781AFC" w:rsidP="00781AFC">
            <w:pPr>
              <w:autoSpaceDE w:val="0"/>
              <w:autoSpaceDN w:val="0"/>
              <w:adjustRightInd w:val="0"/>
              <w:spacing w:after="0" w:line="240" w:lineRule="auto"/>
              <w:rPr>
                <w:rFonts w:asciiTheme="minorHAnsi" w:hAnsiTheme="minorHAnsi" w:cstheme="minorHAnsi"/>
                <w:b/>
                <w:bCs/>
                <w:sz w:val="18"/>
                <w:szCs w:val="18"/>
                <w:lang w:eastAsia="tr-TR"/>
              </w:rPr>
            </w:pPr>
            <w:r w:rsidRPr="00562B19">
              <w:rPr>
                <w:rFonts w:asciiTheme="minorHAnsi" w:hAnsiTheme="minorHAnsi" w:cstheme="minorHAnsi"/>
                <w:b/>
                <w:bCs/>
                <w:sz w:val="18"/>
                <w:szCs w:val="18"/>
                <w:lang w:eastAsia="tr-TR"/>
              </w:rPr>
              <w:t>10.3.4.1. Tuzların özelliklerini ve kullanım alanlarını açıklar.</w:t>
            </w:r>
          </w:p>
          <w:p w14:paraId="5084CEE4" w14:textId="1AE27EA2" w:rsidR="00781AFC" w:rsidRPr="00562B19" w:rsidRDefault="00781AFC" w:rsidP="00781AFC">
            <w:pPr>
              <w:autoSpaceDE w:val="0"/>
              <w:autoSpaceDN w:val="0"/>
              <w:adjustRightInd w:val="0"/>
              <w:spacing w:after="0" w:line="240" w:lineRule="auto"/>
              <w:rPr>
                <w:rFonts w:asciiTheme="minorHAnsi" w:hAnsiTheme="minorHAnsi" w:cstheme="minorHAnsi"/>
                <w:i/>
                <w:iCs/>
                <w:sz w:val="18"/>
                <w:szCs w:val="18"/>
                <w:lang w:eastAsia="tr-TR"/>
              </w:rPr>
            </w:pPr>
            <w:r w:rsidRPr="00562B19">
              <w:rPr>
                <w:rFonts w:asciiTheme="minorHAnsi" w:hAnsiTheme="minorHAnsi" w:cstheme="minorHAnsi"/>
                <w:i/>
                <w:iCs/>
                <w:sz w:val="18"/>
                <w:szCs w:val="18"/>
                <w:lang w:eastAsia="tr-TR"/>
              </w:rPr>
              <w:t>Sodyum klorür, sodyum karbonat, sodyum bikarbonat, kalsiyum karbonat ve amonyum klorür tuzları üzerinde durulur.</w:t>
            </w:r>
          </w:p>
          <w:p w14:paraId="4CC9624B" w14:textId="77777777" w:rsidR="00781AFC" w:rsidRPr="00562B19" w:rsidRDefault="00781AFC" w:rsidP="00781AFC">
            <w:pPr>
              <w:autoSpaceDE w:val="0"/>
              <w:autoSpaceDN w:val="0"/>
              <w:adjustRightInd w:val="0"/>
              <w:spacing w:after="0" w:line="240" w:lineRule="auto"/>
              <w:rPr>
                <w:rFonts w:asciiTheme="minorHAnsi" w:hAnsiTheme="minorHAnsi" w:cstheme="minorHAnsi"/>
                <w:color w:val="1F4E7A"/>
                <w:sz w:val="18"/>
                <w:szCs w:val="18"/>
                <w:lang w:eastAsia="tr-TR"/>
              </w:rPr>
            </w:pPr>
          </w:p>
          <w:p w14:paraId="6B5FAD1A" w14:textId="7E20D647" w:rsidR="00781AFC" w:rsidRPr="00562B19" w:rsidRDefault="00781AFC" w:rsidP="00781AFC">
            <w:pPr>
              <w:autoSpaceDE w:val="0"/>
              <w:autoSpaceDN w:val="0"/>
              <w:adjustRightInd w:val="0"/>
              <w:spacing w:after="0" w:line="240" w:lineRule="auto"/>
              <w:rPr>
                <w:rFonts w:asciiTheme="minorHAnsi" w:hAnsiTheme="minorHAnsi" w:cstheme="minorHAnsi"/>
                <w:b/>
                <w:bCs/>
                <w:color w:val="auto"/>
                <w:sz w:val="18"/>
                <w:szCs w:val="18"/>
                <w:lang w:eastAsia="tr-TR"/>
              </w:rPr>
            </w:pPr>
            <w:r w:rsidRPr="00562B19">
              <w:rPr>
                <w:rFonts w:asciiTheme="minorHAnsi" w:hAnsiTheme="minorHAnsi" w:cstheme="minorHAnsi"/>
                <w:b/>
                <w:bCs/>
                <w:color w:val="auto"/>
                <w:sz w:val="18"/>
                <w:szCs w:val="18"/>
                <w:lang w:eastAsia="tr-TR"/>
              </w:rPr>
              <w:t>10.4.1. Yaygın Günlük Hayat Kimyasalları</w:t>
            </w:r>
          </w:p>
          <w:p w14:paraId="5080B402" w14:textId="77777777" w:rsidR="00781AFC" w:rsidRPr="00562B19" w:rsidRDefault="00781AFC" w:rsidP="00781AFC">
            <w:pPr>
              <w:autoSpaceDE w:val="0"/>
              <w:autoSpaceDN w:val="0"/>
              <w:adjustRightInd w:val="0"/>
              <w:spacing w:after="0" w:line="240" w:lineRule="auto"/>
              <w:rPr>
                <w:rFonts w:asciiTheme="minorHAnsi" w:hAnsiTheme="minorHAnsi" w:cstheme="minorHAnsi"/>
                <w:b/>
                <w:bCs/>
                <w:sz w:val="18"/>
                <w:szCs w:val="18"/>
                <w:lang w:eastAsia="tr-TR"/>
              </w:rPr>
            </w:pPr>
            <w:r w:rsidRPr="00562B19">
              <w:rPr>
                <w:rFonts w:asciiTheme="minorHAnsi" w:hAnsiTheme="minorHAnsi" w:cstheme="minorHAnsi"/>
                <w:b/>
                <w:bCs/>
                <w:sz w:val="18"/>
                <w:szCs w:val="18"/>
                <w:lang w:eastAsia="tr-TR"/>
              </w:rPr>
              <w:t>10.4.1.1. Temizlik maddelerinin özelliklerini açıklar.</w:t>
            </w:r>
          </w:p>
          <w:p w14:paraId="6878EE9B" w14:textId="1EA94886" w:rsidR="00781AFC" w:rsidRPr="00562B19" w:rsidRDefault="00781AFC" w:rsidP="00781AFC">
            <w:pPr>
              <w:autoSpaceDE w:val="0"/>
              <w:autoSpaceDN w:val="0"/>
              <w:adjustRightInd w:val="0"/>
              <w:spacing w:after="0" w:line="240" w:lineRule="auto"/>
              <w:rPr>
                <w:rFonts w:asciiTheme="minorHAnsi" w:hAnsiTheme="minorHAnsi" w:cstheme="minorHAnsi"/>
                <w:i/>
                <w:iCs/>
                <w:sz w:val="18"/>
                <w:szCs w:val="18"/>
                <w:lang w:eastAsia="tr-TR"/>
              </w:rPr>
            </w:pPr>
            <w:r w:rsidRPr="00562B19">
              <w:rPr>
                <w:rFonts w:asciiTheme="minorHAnsi" w:hAnsiTheme="minorHAnsi" w:cstheme="minorHAnsi"/>
                <w:i/>
                <w:iCs/>
                <w:sz w:val="18"/>
                <w:szCs w:val="18"/>
                <w:lang w:eastAsia="tr-TR"/>
              </w:rPr>
              <w:t>a. Yapısal ayrıntılara girmeden sabun ve deterjan aktif maddelerinin kirleri nasıl temizlediği belirtilir.</w:t>
            </w:r>
          </w:p>
          <w:p w14:paraId="33F99807" w14:textId="1C5A9690" w:rsidR="00781AFC" w:rsidRPr="00562B19" w:rsidRDefault="00781AFC" w:rsidP="00781AFC">
            <w:pPr>
              <w:autoSpaceDE w:val="0"/>
              <w:autoSpaceDN w:val="0"/>
              <w:adjustRightInd w:val="0"/>
              <w:spacing w:after="0" w:line="240" w:lineRule="auto"/>
              <w:rPr>
                <w:rFonts w:asciiTheme="minorHAnsi" w:hAnsiTheme="minorHAnsi" w:cstheme="minorHAnsi"/>
                <w:i/>
                <w:iCs/>
                <w:sz w:val="18"/>
                <w:szCs w:val="18"/>
                <w:lang w:eastAsia="tr-TR"/>
              </w:rPr>
            </w:pPr>
            <w:r w:rsidRPr="00562B19">
              <w:rPr>
                <w:rFonts w:asciiTheme="minorHAnsi" w:hAnsiTheme="minorHAnsi" w:cstheme="minorHAnsi"/>
                <w:i/>
                <w:iCs/>
                <w:sz w:val="18"/>
                <w:szCs w:val="18"/>
                <w:lang w:eastAsia="tr-TR"/>
              </w:rPr>
              <w:t>b. Kişisel temizlikte kullanılan temizlik maddelerinin (şampuan, diş macunu, katı sabun, sıvı sabun) fayda ve zararları vurgulanır.</w:t>
            </w:r>
          </w:p>
          <w:p w14:paraId="4F32A8E1" w14:textId="094A1758" w:rsidR="00781AFC" w:rsidRPr="00562B19" w:rsidRDefault="00781AFC" w:rsidP="00781AFC">
            <w:pPr>
              <w:rPr>
                <w:rFonts w:asciiTheme="minorHAnsi" w:hAnsiTheme="minorHAnsi" w:cstheme="minorHAnsi"/>
                <w:b/>
                <w:color w:val="auto"/>
                <w:sz w:val="18"/>
                <w:szCs w:val="18"/>
              </w:rPr>
            </w:pPr>
            <w:r w:rsidRPr="00562B19">
              <w:rPr>
                <w:rFonts w:asciiTheme="minorHAnsi" w:hAnsiTheme="minorHAnsi" w:cstheme="minorHAnsi"/>
                <w:i/>
                <w:iCs/>
                <w:sz w:val="18"/>
                <w:szCs w:val="18"/>
                <w:lang w:eastAsia="tr-TR"/>
              </w:rPr>
              <w:t>c. Hijyen amacıyla kullanılan temizlik maddeleri (çamaşır suyu, kireç kaymağı) tanıtılır.</w:t>
            </w:r>
          </w:p>
        </w:tc>
        <w:tc>
          <w:tcPr>
            <w:tcW w:w="1259" w:type="dxa"/>
            <w:vAlign w:val="center"/>
          </w:tcPr>
          <w:p w14:paraId="6585A018" w14:textId="77777777" w:rsidR="00430144" w:rsidRPr="004A54CB" w:rsidRDefault="00430144" w:rsidP="00430144">
            <w:pPr>
              <w:rPr>
                <w:color w:val="auto"/>
                <w:sz w:val="18"/>
                <w:szCs w:val="18"/>
              </w:rPr>
            </w:pPr>
          </w:p>
        </w:tc>
        <w:tc>
          <w:tcPr>
            <w:tcW w:w="1537" w:type="dxa"/>
            <w:vAlign w:val="center"/>
          </w:tcPr>
          <w:p w14:paraId="525BA92F" w14:textId="77777777" w:rsidR="00430144" w:rsidRPr="004A54CB" w:rsidRDefault="00430144" w:rsidP="00430144">
            <w:pPr>
              <w:rPr>
                <w:color w:val="auto"/>
                <w:sz w:val="18"/>
                <w:szCs w:val="18"/>
              </w:rPr>
            </w:pPr>
          </w:p>
        </w:tc>
        <w:tc>
          <w:tcPr>
            <w:tcW w:w="1539" w:type="dxa"/>
            <w:shd w:val="clear" w:color="auto" w:fill="auto"/>
            <w:vAlign w:val="center"/>
          </w:tcPr>
          <w:p w14:paraId="21766291" w14:textId="77777777" w:rsidR="00430144" w:rsidRPr="004A54CB" w:rsidRDefault="00430144" w:rsidP="00430144">
            <w:pPr>
              <w:jc w:val="center"/>
              <w:rPr>
                <w:rFonts w:asciiTheme="minorHAnsi" w:hAnsiTheme="minorHAnsi" w:cs="BlissTurk"/>
                <w:b/>
                <w:color w:val="auto"/>
                <w:sz w:val="20"/>
              </w:rPr>
            </w:pPr>
          </w:p>
        </w:tc>
        <w:tc>
          <w:tcPr>
            <w:tcW w:w="1654" w:type="dxa"/>
          </w:tcPr>
          <w:p w14:paraId="55B01D21" w14:textId="77777777" w:rsidR="00430144" w:rsidRPr="004A54CB" w:rsidRDefault="00430144" w:rsidP="00430144">
            <w:pPr>
              <w:spacing w:after="0" w:line="240" w:lineRule="auto"/>
              <w:rPr>
                <w:rFonts w:asciiTheme="minorHAnsi" w:hAnsiTheme="minorHAnsi"/>
                <w:b/>
                <w:color w:val="auto"/>
                <w:sz w:val="20"/>
              </w:rPr>
            </w:pPr>
          </w:p>
        </w:tc>
      </w:tr>
      <w:tr w:rsidR="0055761C" w:rsidRPr="004A54CB" w14:paraId="593F5FE2" w14:textId="77777777" w:rsidTr="00781AFC">
        <w:trPr>
          <w:cantSplit/>
          <w:trHeight w:val="2117"/>
        </w:trPr>
        <w:tc>
          <w:tcPr>
            <w:tcW w:w="639" w:type="dxa"/>
            <w:textDirection w:val="btLr"/>
            <w:vAlign w:val="center"/>
          </w:tcPr>
          <w:p w14:paraId="49DE7845" w14:textId="77777777" w:rsidR="0055761C" w:rsidRPr="004A54CB" w:rsidRDefault="0055761C" w:rsidP="0055761C">
            <w:pPr>
              <w:spacing w:after="0"/>
              <w:ind w:left="113" w:right="113"/>
              <w:jc w:val="center"/>
              <w:rPr>
                <w:rFonts w:asciiTheme="minorHAnsi" w:hAnsiTheme="minorHAnsi"/>
                <w:b/>
                <w:color w:val="auto"/>
                <w:sz w:val="20"/>
              </w:rPr>
            </w:pPr>
            <w:r w:rsidRPr="004A54CB">
              <w:rPr>
                <w:rFonts w:asciiTheme="minorHAnsi" w:hAnsiTheme="minorHAnsi"/>
                <w:b/>
                <w:color w:val="auto"/>
                <w:sz w:val="20"/>
              </w:rPr>
              <w:lastRenderedPageBreak/>
              <w:t>EYLÜL</w:t>
            </w:r>
          </w:p>
        </w:tc>
        <w:tc>
          <w:tcPr>
            <w:tcW w:w="699" w:type="dxa"/>
            <w:textDirection w:val="btLr"/>
          </w:tcPr>
          <w:p w14:paraId="76B8BF03" w14:textId="5739EB72" w:rsidR="0055761C" w:rsidRPr="004A54CB" w:rsidRDefault="0055761C" w:rsidP="0055761C">
            <w:pPr>
              <w:pStyle w:val="Altyaz"/>
              <w:rPr>
                <w:rFonts w:asciiTheme="minorHAnsi" w:hAnsiTheme="minorHAnsi"/>
                <w:b/>
                <w:color w:val="auto"/>
                <w:sz w:val="16"/>
                <w:szCs w:val="16"/>
              </w:rPr>
            </w:pPr>
            <w:r>
              <w:rPr>
                <w:rFonts w:asciiTheme="minorHAnsi" w:hAnsiTheme="minorHAnsi"/>
                <w:b/>
                <w:color w:val="auto"/>
                <w:sz w:val="16"/>
                <w:szCs w:val="16"/>
              </w:rPr>
              <w:t>4</w:t>
            </w:r>
            <w:r w:rsidRPr="004A54CB">
              <w:rPr>
                <w:rFonts w:asciiTheme="minorHAnsi" w:hAnsiTheme="minorHAnsi"/>
                <w:b/>
                <w:color w:val="auto"/>
                <w:sz w:val="16"/>
                <w:szCs w:val="16"/>
              </w:rPr>
              <w:t>.HAFTA</w:t>
            </w:r>
          </w:p>
          <w:p w14:paraId="2884CF07" w14:textId="3AD66CE5" w:rsidR="0055761C" w:rsidRPr="004A54CB" w:rsidRDefault="0055761C" w:rsidP="0055761C">
            <w:pPr>
              <w:pStyle w:val="Altyaz"/>
              <w:rPr>
                <w:rFonts w:asciiTheme="minorHAnsi" w:hAnsiTheme="minorHAnsi"/>
                <w:b/>
                <w:color w:val="auto"/>
                <w:sz w:val="16"/>
                <w:szCs w:val="16"/>
              </w:rPr>
            </w:pPr>
            <w:r>
              <w:rPr>
                <w:rFonts w:asciiTheme="minorHAnsi" w:hAnsiTheme="minorHAnsi"/>
                <w:b/>
                <w:color w:val="auto"/>
                <w:sz w:val="16"/>
                <w:szCs w:val="16"/>
              </w:rPr>
              <w:t>21-25 E</w:t>
            </w:r>
            <w:r w:rsidRPr="004A54CB">
              <w:rPr>
                <w:rFonts w:asciiTheme="minorHAnsi" w:hAnsiTheme="minorHAnsi"/>
                <w:b/>
                <w:color w:val="auto"/>
                <w:sz w:val="16"/>
                <w:szCs w:val="16"/>
              </w:rPr>
              <w:t>ylül</w:t>
            </w:r>
          </w:p>
        </w:tc>
        <w:tc>
          <w:tcPr>
            <w:tcW w:w="423" w:type="dxa"/>
            <w:textDirection w:val="btLr"/>
            <w:vAlign w:val="center"/>
          </w:tcPr>
          <w:p w14:paraId="0A06F99E" w14:textId="31D5605E" w:rsidR="0055761C" w:rsidRPr="004A54CB" w:rsidRDefault="0055761C" w:rsidP="0055761C">
            <w:pPr>
              <w:spacing w:line="240" w:lineRule="auto"/>
              <w:jc w:val="center"/>
              <w:rPr>
                <w:rFonts w:asciiTheme="minorHAnsi" w:hAnsiTheme="minorHAnsi"/>
                <w:b/>
                <w:color w:val="auto"/>
                <w:sz w:val="16"/>
                <w:szCs w:val="16"/>
              </w:rPr>
            </w:pPr>
            <w:r>
              <w:rPr>
                <w:rFonts w:asciiTheme="minorHAnsi" w:hAnsiTheme="minorHAnsi"/>
                <w:b/>
                <w:color w:val="auto"/>
                <w:sz w:val="16"/>
                <w:szCs w:val="16"/>
              </w:rPr>
              <w:t>6</w:t>
            </w:r>
          </w:p>
        </w:tc>
        <w:tc>
          <w:tcPr>
            <w:tcW w:w="2793" w:type="dxa"/>
            <w:vAlign w:val="center"/>
          </w:tcPr>
          <w:p w14:paraId="02A3AB4F" w14:textId="77777777" w:rsidR="0055761C" w:rsidRPr="00D26B66" w:rsidRDefault="0055761C" w:rsidP="0055761C">
            <w:pPr>
              <w:rPr>
                <w:b/>
                <w:bCs/>
                <w:color w:val="FF0000"/>
                <w:sz w:val="18"/>
                <w:szCs w:val="18"/>
              </w:rPr>
            </w:pPr>
            <w:r w:rsidRPr="00D26B66">
              <w:rPr>
                <w:b/>
                <w:bCs/>
                <w:color w:val="FF0000"/>
                <w:sz w:val="18"/>
                <w:szCs w:val="18"/>
              </w:rPr>
              <w:t>11.1. MODERN ATOM TEORİSİ</w:t>
            </w:r>
          </w:p>
          <w:p w14:paraId="3E31C140" w14:textId="5BEFB011" w:rsidR="0055761C" w:rsidRPr="004A54CB" w:rsidRDefault="0055761C" w:rsidP="0055761C">
            <w:pPr>
              <w:rPr>
                <w:b/>
                <w:color w:val="auto"/>
                <w:sz w:val="18"/>
                <w:szCs w:val="18"/>
              </w:rPr>
            </w:pPr>
            <w:r w:rsidRPr="00542CBC">
              <w:rPr>
                <w:b/>
                <w:bCs/>
                <w:sz w:val="18"/>
                <w:szCs w:val="18"/>
              </w:rPr>
              <w:t>11.1.1. Atomun Kuantum Modeli</w:t>
            </w:r>
          </w:p>
        </w:tc>
        <w:tc>
          <w:tcPr>
            <w:tcW w:w="5300" w:type="dxa"/>
            <w:vAlign w:val="center"/>
          </w:tcPr>
          <w:p w14:paraId="2FC7BF27" w14:textId="77777777" w:rsidR="0055761C" w:rsidRPr="00542CBC" w:rsidRDefault="0055761C" w:rsidP="0055761C">
            <w:pPr>
              <w:rPr>
                <w:b/>
                <w:sz w:val="18"/>
                <w:szCs w:val="18"/>
              </w:rPr>
            </w:pPr>
            <w:r w:rsidRPr="00542CBC">
              <w:rPr>
                <w:b/>
                <w:sz w:val="18"/>
                <w:szCs w:val="18"/>
              </w:rPr>
              <w:t xml:space="preserve">11.1.1.1. Atomu kuantum modeliyle açıklar. </w:t>
            </w:r>
          </w:p>
          <w:p w14:paraId="1CFCFC6F" w14:textId="77777777" w:rsidR="0055761C" w:rsidRPr="00542CBC" w:rsidRDefault="0055761C" w:rsidP="0055761C">
            <w:pPr>
              <w:rPr>
                <w:sz w:val="18"/>
                <w:szCs w:val="18"/>
              </w:rPr>
            </w:pPr>
            <w:r w:rsidRPr="00542CBC">
              <w:rPr>
                <w:sz w:val="18"/>
                <w:szCs w:val="18"/>
              </w:rPr>
              <w:t xml:space="preserve">a. Bohr atom modelinin deney ve gözlemlerden elde edilen bulguları açıklamadaki sınırlılıkları vurgulanarak modern atom teorisinin (bulut modelinin) önemi üzerinde durulur. </w:t>
            </w:r>
          </w:p>
          <w:p w14:paraId="306CE9D2" w14:textId="77777777" w:rsidR="0055761C" w:rsidRPr="00542CBC" w:rsidRDefault="0055761C" w:rsidP="0055761C">
            <w:pPr>
              <w:rPr>
                <w:sz w:val="18"/>
                <w:szCs w:val="18"/>
              </w:rPr>
            </w:pPr>
            <w:r w:rsidRPr="00542CBC">
              <w:rPr>
                <w:sz w:val="18"/>
                <w:szCs w:val="18"/>
              </w:rPr>
              <w:t xml:space="preserve">b. Tek elektronlu atomlar/iyonlar için orbital kavramı elektronların bulunma olasılığı ile ilişkilendirilir. </w:t>
            </w:r>
          </w:p>
          <w:p w14:paraId="5D52D94E" w14:textId="77777777" w:rsidR="0055761C" w:rsidRPr="00542CBC" w:rsidRDefault="0055761C" w:rsidP="0055761C">
            <w:pPr>
              <w:rPr>
                <w:sz w:val="18"/>
                <w:szCs w:val="18"/>
              </w:rPr>
            </w:pPr>
            <w:r w:rsidRPr="00542CBC">
              <w:rPr>
                <w:sz w:val="18"/>
                <w:szCs w:val="18"/>
              </w:rPr>
              <w:t xml:space="preserve">c. Yörünge ve orbital kavramları karşılaştırılır. </w:t>
            </w:r>
          </w:p>
          <w:p w14:paraId="4E677222" w14:textId="77777777" w:rsidR="0055761C" w:rsidRPr="00542CBC" w:rsidRDefault="0055761C" w:rsidP="0055761C">
            <w:pPr>
              <w:rPr>
                <w:sz w:val="18"/>
                <w:szCs w:val="18"/>
              </w:rPr>
            </w:pPr>
            <w:r w:rsidRPr="00542CBC">
              <w:rPr>
                <w:sz w:val="18"/>
                <w:szCs w:val="18"/>
              </w:rPr>
              <w:t xml:space="preserve">ç. Kuantum sayıları orbitallerle ilişkilendirilir. </w:t>
            </w:r>
          </w:p>
          <w:p w14:paraId="15CF9C67" w14:textId="7192524C" w:rsidR="0055761C" w:rsidRPr="004A54CB" w:rsidRDefault="0055761C" w:rsidP="0055761C">
            <w:pPr>
              <w:rPr>
                <w:b/>
                <w:color w:val="auto"/>
                <w:sz w:val="18"/>
                <w:szCs w:val="18"/>
              </w:rPr>
            </w:pPr>
            <w:r w:rsidRPr="00542CBC">
              <w:rPr>
                <w:sz w:val="18"/>
                <w:szCs w:val="18"/>
              </w:rPr>
              <w:t>d. Çok elektronlu atomlarda orbitallerin enerji seviyeleri açıklanır.</w:t>
            </w:r>
          </w:p>
        </w:tc>
        <w:tc>
          <w:tcPr>
            <w:tcW w:w="1259" w:type="dxa"/>
            <w:vAlign w:val="center"/>
          </w:tcPr>
          <w:p w14:paraId="58AFE153" w14:textId="77777777" w:rsidR="0055761C" w:rsidRPr="004A54CB" w:rsidRDefault="0055761C" w:rsidP="0055761C">
            <w:pPr>
              <w:rPr>
                <w:rFonts w:cs="Arial"/>
                <w:color w:val="auto"/>
                <w:sz w:val="18"/>
                <w:szCs w:val="18"/>
              </w:rPr>
            </w:pPr>
            <w:r w:rsidRPr="004A54CB">
              <w:rPr>
                <w:color w:val="auto"/>
                <w:sz w:val="18"/>
                <w:szCs w:val="18"/>
              </w:rPr>
              <w:t xml:space="preserve">Anlatım, Soru-Cevap,  Örnekleme, </w:t>
            </w:r>
            <w:r>
              <w:rPr>
                <w:color w:val="auto"/>
                <w:sz w:val="18"/>
                <w:szCs w:val="18"/>
              </w:rPr>
              <w:t>Beyin Fırtınası</w:t>
            </w:r>
            <w:r w:rsidRPr="004A54CB">
              <w:rPr>
                <w:color w:val="auto"/>
                <w:sz w:val="18"/>
                <w:szCs w:val="18"/>
              </w:rPr>
              <w:t xml:space="preserve"> </w:t>
            </w:r>
            <w:r w:rsidRPr="004A54CB">
              <w:rPr>
                <w:rFonts w:cs="Arial"/>
                <w:color w:val="auto"/>
                <w:sz w:val="18"/>
                <w:szCs w:val="18"/>
              </w:rPr>
              <w:t>Problem çözme</w:t>
            </w:r>
          </w:p>
        </w:tc>
        <w:tc>
          <w:tcPr>
            <w:tcW w:w="1537" w:type="dxa"/>
            <w:vAlign w:val="center"/>
          </w:tcPr>
          <w:p w14:paraId="6E64190C" w14:textId="77777777" w:rsidR="0055761C" w:rsidRPr="004A54CB" w:rsidRDefault="0055761C" w:rsidP="0055761C">
            <w:pPr>
              <w:rPr>
                <w:color w:val="auto"/>
                <w:sz w:val="18"/>
                <w:szCs w:val="18"/>
              </w:rPr>
            </w:pPr>
            <w:r w:rsidRPr="004A54CB">
              <w:rPr>
                <w:color w:val="auto"/>
                <w:sz w:val="18"/>
                <w:szCs w:val="18"/>
              </w:rPr>
              <w:t>Ders kitabı,Akıllı tahta,PDF dosyaları,Yaprak testler</w:t>
            </w:r>
          </w:p>
        </w:tc>
        <w:tc>
          <w:tcPr>
            <w:tcW w:w="1539" w:type="dxa"/>
            <w:shd w:val="clear" w:color="auto" w:fill="auto"/>
            <w:vAlign w:val="center"/>
          </w:tcPr>
          <w:p w14:paraId="59534007" w14:textId="77777777" w:rsidR="0055761C" w:rsidRPr="004A54CB" w:rsidRDefault="0055761C" w:rsidP="0055761C">
            <w:pPr>
              <w:jc w:val="center"/>
              <w:rPr>
                <w:rFonts w:asciiTheme="minorHAnsi" w:hAnsiTheme="minorHAnsi"/>
                <w:b/>
                <w:color w:val="auto"/>
                <w:sz w:val="20"/>
              </w:rPr>
            </w:pPr>
          </w:p>
        </w:tc>
        <w:tc>
          <w:tcPr>
            <w:tcW w:w="1654" w:type="dxa"/>
          </w:tcPr>
          <w:p w14:paraId="69CC2F4C" w14:textId="77777777" w:rsidR="0055761C" w:rsidRPr="004A54CB" w:rsidRDefault="0055761C" w:rsidP="0055761C">
            <w:pPr>
              <w:spacing w:after="0" w:line="240" w:lineRule="auto"/>
              <w:rPr>
                <w:rFonts w:asciiTheme="minorHAnsi" w:hAnsiTheme="minorHAnsi"/>
                <w:b/>
                <w:color w:val="auto"/>
                <w:sz w:val="20"/>
              </w:rPr>
            </w:pPr>
          </w:p>
        </w:tc>
      </w:tr>
      <w:tr w:rsidR="0055761C" w:rsidRPr="004A54CB" w14:paraId="1521E837" w14:textId="77777777" w:rsidTr="00781AFC">
        <w:trPr>
          <w:cantSplit/>
          <w:trHeight w:val="3888"/>
        </w:trPr>
        <w:tc>
          <w:tcPr>
            <w:tcW w:w="639" w:type="dxa"/>
            <w:textDirection w:val="btLr"/>
            <w:vAlign w:val="center"/>
          </w:tcPr>
          <w:p w14:paraId="6F4E42CE" w14:textId="77777777" w:rsidR="0055761C" w:rsidRPr="004A54CB" w:rsidRDefault="0055761C" w:rsidP="0055761C">
            <w:pPr>
              <w:spacing w:after="0"/>
              <w:ind w:left="113" w:right="113"/>
              <w:jc w:val="center"/>
              <w:rPr>
                <w:rFonts w:asciiTheme="minorHAnsi" w:hAnsiTheme="minorHAnsi"/>
                <w:b/>
                <w:color w:val="auto"/>
                <w:sz w:val="20"/>
              </w:rPr>
            </w:pPr>
            <w:r w:rsidRPr="004A54CB">
              <w:rPr>
                <w:rFonts w:asciiTheme="minorHAnsi" w:hAnsiTheme="minorHAnsi"/>
                <w:b/>
                <w:color w:val="auto"/>
                <w:sz w:val="20"/>
              </w:rPr>
              <w:t>EYLÜL</w:t>
            </w:r>
          </w:p>
        </w:tc>
        <w:tc>
          <w:tcPr>
            <w:tcW w:w="699" w:type="dxa"/>
            <w:textDirection w:val="btLr"/>
          </w:tcPr>
          <w:p w14:paraId="2865D3A5" w14:textId="0CA4325F" w:rsidR="0055761C" w:rsidRPr="004A54CB" w:rsidRDefault="0055761C" w:rsidP="0055761C">
            <w:pPr>
              <w:pStyle w:val="Altyaz"/>
              <w:rPr>
                <w:rFonts w:asciiTheme="minorHAnsi" w:hAnsiTheme="minorHAnsi"/>
                <w:b/>
                <w:color w:val="auto"/>
                <w:sz w:val="16"/>
                <w:szCs w:val="16"/>
              </w:rPr>
            </w:pPr>
            <w:r>
              <w:rPr>
                <w:rFonts w:asciiTheme="minorHAnsi" w:hAnsiTheme="minorHAnsi"/>
                <w:b/>
                <w:color w:val="auto"/>
                <w:sz w:val="16"/>
                <w:szCs w:val="16"/>
              </w:rPr>
              <w:t>5</w:t>
            </w:r>
            <w:r w:rsidRPr="004A54CB">
              <w:rPr>
                <w:rFonts w:asciiTheme="minorHAnsi" w:hAnsiTheme="minorHAnsi"/>
                <w:b/>
                <w:color w:val="auto"/>
                <w:sz w:val="16"/>
                <w:szCs w:val="16"/>
              </w:rPr>
              <w:t>.HAFTA</w:t>
            </w:r>
          </w:p>
          <w:p w14:paraId="65752FB0" w14:textId="61309751" w:rsidR="0055761C" w:rsidRPr="004A54CB" w:rsidRDefault="0055761C" w:rsidP="0055761C">
            <w:pPr>
              <w:pStyle w:val="Altyaz"/>
              <w:rPr>
                <w:rFonts w:asciiTheme="minorHAnsi" w:hAnsiTheme="minorHAnsi"/>
                <w:b/>
                <w:color w:val="auto"/>
                <w:sz w:val="16"/>
                <w:szCs w:val="16"/>
              </w:rPr>
            </w:pPr>
            <w:r>
              <w:rPr>
                <w:rFonts w:asciiTheme="minorHAnsi" w:hAnsiTheme="minorHAnsi"/>
                <w:b/>
                <w:color w:val="auto"/>
                <w:sz w:val="16"/>
                <w:szCs w:val="16"/>
              </w:rPr>
              <w:t xml:space="preserve">28 </w:t>
            </w:r>
            <w:r w:rsidRPr="004A54CB">
              <w:rPr>
                <w:rFonts w:asciiTheme="minorHAnsi" w:hAnsiTheme="minorHAnsi"/>
                <w:b/>
                <w:color w:val="auto"/>
                <w:sz w:val="16"/>
                <w:szCs w:val="16"/>
              </w:rPr>
              <w:t>Eylül</w:t>
            </w:r>
            <w:r>
              <w:rPr>
                <w:rFonts w:asciiTheme="minorHAnsi" w:hAnsiTheme="minorHAnsi"/>
                <w:b/>
                <w:color w:val="auto"/>
                <w:sz w:val="16"/>
                <w:szCs w:val="16"/>
              </w:rPr>
              <w:t>-2 Ekim</w:t>
            </w:r>
          </w:p>
        </w:tc>
        <w:tc>
          <w:tcPr>
            <w:tcW w:w="423" w:type="dxa"/>
            <w:textDirection w:val="btLr"/>
            <w:vAlign w:val="center"/>
          </w:tcPr>
          <w:p w14:paraId="5BB36F78" w14:textId="3C0BEC83" w:rsidR="0055761C" w:rsidRPr="004A54CB" w:rsidRDefault="0055761C" w:rsidP="0055761C">
            <w:pPr>
              <w:spacing w:line="240" w:lineRule="auto"/>
              <w:jc w:val="center"/>
              <w:rPr>
                <w:rFonts w:asciiTheme="minorHAnsi" w:hAnsiTheme="minorHAnsi"/>
                <w:b/>
                <w:color w:val="auto"/>
                <w:sz w:val="16"/>
                <w:szCs w:val="16"/>
              </w:rPr>
            </w:pPr>
            <w:r>
              <w:rPr>
                <w:rFonts w:asciiTheme="minorHAnsi" w:hAnsiTheme="minorHAnsi"/>
                <w:b/>
                <w:color w:val="auto"/>
                <w:sz w:val="16"/>
                <w:szCs w:val="16"/>
              </w:rPr>
              <w:t>6</w:t>
            </w:r>
          </w:p>
        </w:tc>
        <w:tc>
          <w:tcPr>
            <w:tcW w:w="2793" w:type="dxa"/>
            <w:vAlign w:val="center"/>
          </w:tcPr>
          <w:p w14:paraId="42DF9202" w14:textId="156C268C" w:rsidR="0055761C" w:rsidRPr="004A54CB" w:rsidRDefault="0055761C" w:rsidP="0055761C">
            <w:pPr>
              <w:rPr>
                <w:b/>
                <w:color w:val="auto"/>
                <w:sz w:val="18"/>
                <w:szCs w:val="18"/>
              </w:rPr>
            </w:pPr>
            <w:r w:rsidRPr="00542CBC">
              <w:rPr>
                <w:b/>
                <w:bCs/>
                <w:sz w:val="18"/>
                <w:szCs w:val="18"/>
              </w:rPr>
              <w:t>11.1.2. Periyodik Sistem ve Elektron Dizilimleri</w:t>
            </w:r>
          </w:p>
        </w:tc>
        <w:tc>
          <w:tcPr>
            <w:tcW w:w="5300" w:type="dxa"/>
            <w:vAlign w:val="center"/>
          </w:tcPr>
          <w:p w14:paraId="7B1EB588" w14:textId="77777777" w:rsidR="0055761C" w:rsidRPr="00542CBC" w:rsidRDefault="0055761C" w:rsidP="0055761C">
            <w:pPr>
              <w:rPr>
                <w:b/>
                <w:sz w:val="18"/>
                <w:szCs w:val="18"/>
              </w:rPr>
            </w:pPr>
            <w:r w:rsidRPr="00542CBC">
              <w:rPr>
                <w:b/>
                <w:sz w:val="18"/>
                <w:szCs w:val="18"/>
              </w:rPr>
              <w:t xml:space="preserve">11.1.2.1. Nötr atomların elektron dizilimleriyle periyodik sistemdeki yerleri arasında ilişki kurar. </w:t>
            </w:r>
          </w:p>
          <w:p w14:paraId="642710EC" w14:textId="77777777" w:rsidR="0055761C" w:rsidRPr="00542CBC" w:rsidRDefault="0055761C" w:rsidP="0055761C">
            <w:pPr>
              <w:rPr>
                <w:sz w:val="18"/>
                <w:szCs w:val="18"/>
              </w:rPr>
            </w:pPr>
            <w:r w:rsidRPr="00542CBC">
              <w:rPr>
                <w:sz w:val="18"/>
                <w:szCs w:val="18"/>
              </w:rPr>
              <w:t xml:space="preserve">a. Hund Kuralı, Pauli İlkesi ve Aufbau Prensibi açıklanır. </w:t>
            </w:r>
          </w:p>
          <w:p w14:paraId="49C12AF0" w14:textId="77777777" w:rsidR="0055761C" w:rsidRPr="00542CBC" w:rsidRDefault="0055761C" w:rsidP="0055761C">
            <w:pPr>
              <w:rPr>
                <w:sz w:val="18"/>
                <w:szCs w:val="18"/>
              </w:rPr>
            </w:pPr>
            <w:r w:rsidRPr="00542CBC">
              <w:rPr>
                <w:sz w:val="18"/>
                <w:szCs w:val="18"/>
              </w:rPr>
              <w:t xml:space="preserve">b. Atomların ve iyonların elektron dizilimlerine örnekler verilir. Atom numarası 36 ve daha küçük türlerin elektron dizilimleri esas alınır. </w:t>
            </w:r>
          </w:p>
          <w:p w14:paraId="12992709" w14:textId="77777777" w:rsidR="0055761C" w:rsidRPr="00542CBC" w:rsidRDefault="0055761C" w:rsidP="0055761C">
            <w:pPr>
              <w:rPr>
                <w:sz w:val="18"/>
                <w:szCs w:val="18"/>
              </w:rPr>
            </w:pPr>
            <w:r w:rsidRPr="00542CBC">
              <w:rPr>
                <w:sz w:val="18"/>
                <w:szCs w:val="18"/>
              </w:rPr>
              <w:t xml:space="preserve">c. Değerlik orbital ve değerlik elektronu kavramları açıklanır. </w:t>
            </w:r>
          </w:p>
          <w:p w14:paraId="3CC891F9" w14:textId="187B42B0" w:rsidR="0055761C" w:rsidRPr="004A54CB" w:rsidRDefault="0055761C" w:rsidP="0055761C">
            <w:pPr>
              <w:rPr>
                <w:color w:val="auto"/>
                <w:sz w:val="18"/>
                <w:szCs w:val="18"/>
              </w:rPr>
            </w:pPr>
            <w:r w:rsidRPr="00542CBC">
              <w:rPr>
                <w:sz w:val="18"/>
                <w:szCs w:val="18"/>
              </w:rPr>
              <w:t>ç. Elektron dizilimleriyle elementin ait olduğu blok ilişkilendirilerek grup ve periyot belirlenir.</w:t>
            </w:r>
          </w:p>
        </w:tc>
        <w:tc>
          <w:tcPr>
            <w:tcW w:w="1259" w:type="dxa"/>
            <w:vAlign w:val="center"/>
          </w:tcPr>
          <w:p w14:paraId="7594C9F5" w14:textId="77777777" w:rsidR="0055761C" w:rsidRPr="004A54CB" w:rsidRDefault="0055761C" w:rsidP="0055761C">
            <w:pPr>
              <w:rPr>
                <w:rFonts w:cs="Arial"/>
                <w:color w:val="auto"/>
                <w:sz w:val="18"/>
                <w:szCs w:val="18"/>
              </w:rPr>
            </w:pPr>
            <w:r w:rsidRPr="004A54CB">
              <w:rPr>
                <w:color w:val="auto"/>
                <w:sz w:val="18"/>
                <w:szCs w:val="18"/>
              </w:rPr>
              <w:t xml:space="preserve">Anlatım, Soru-Cevap,  Örnekleme, </w:t>
            </w:r>
            <w:r>
              <w:rPr>
                <w:color w:val="auto"/>
                <w:sz w:val="18"/>
                <w:szCs w:val="18"/>
              </w:rPr>
              <w:t>Beyin Fırtınası</w:t>
            </w:r>
            <w:r w:rsidRPr="004A54CB">
              <w:rPr>
                <w:color w:val="auto"/>
                <w:sz w:val="18"/>
                <w:szCs w:val="18"/>
              </w:rPr>
              <w:t xml:space="preserve"> </w:t>
            </w:r>
            <w:r w:rsidRPr="004A54CB">
              <w:rPr>
                <w:rFonts w:cs="Arial"/>
                <w:color w:val="auto"/>
                <w:sz w:val="18"/>
                <w:szCs w:val="18"/>
              </w:rPr>
              <w:t>Problem çözme</w:t>
            </w:r>
          </w:p>
        </w:tc>
        <w:tc>
          <w:tcPr>
            <w:tcW w:w="1537" w:type="dxa"/>
            <w:vAlign w:val="center"/>
          </w:tcPr>
          <w:p w14:paraId="6814A74D" w14:textId="77777777" w:rsidR="0055761C" w:rsidRPr="004A54CB" w:rsidRDefault="0055761C" w:rsidP="0055761C">
            <w:pPr>
              <w:rPr>
                <w:color w:val="auto"/>
                <w:sz w:val="18"/>
                <w:szCs w:val="18"/>
              </w:rPr>
            </w:pPr>
            <w:r w:rsidRPr="004A54CB">
              <w:rPr>
                <w:color w:val="auto"/>
                <w:sz w:val="18"/>
                <w:szCs w:val="18"/>
              </w:rPr>
              <w:t>Ders kitabı,Akıllı tahta,PDF dosyaları,Yaprak testler</w:t>
            </w:r>
          </w:p>
        </w:tc>
        <w:tc>
          <w:tcPr>
            <w:tcW w:w="1539" w:type="dxa"/>
          </w:tcPr>
          <w:p w14:paraId="7B631301" w14:textId="77777777" w:rsidR="0055761C" w:rsidRPr="004A54CB" w:rsidRDefault="0055761C" w:rsidP="0055761C">
            <w:pPr>
              <w:spacing w:after="0" w:line="240" w:lineRule="auto"/>
              <w:rPr>
                <w:rFonts w:asciiTheme="minorHAnsi" w:hAnsiTheme="minorHAnsi"/>
                <w:color w:val="auto"/>
                <w:sz w:val="20"/>
              </w:rPr>
            </w:pPr>
          </w:p>
        </w:tc>
        <w:tc>
          <w:tcPr>
            <w:tcW w:w="1654" w:type="dxa"/>
          </w:tcPr>
          <w:p w14:paraId="22DD0BFF" w14:textId="77777777" w:rsidR="0055761C" w:rsidRPr="004A54CB" w:rsidRDefault="0055761C" w:rsidP="0055761C">
            <w:pPr>
              <w:spacing w:after="0" w:line="240" w:lineRule="auto"/>
              <w:rPr>
                <w:rFonts w:asciiTheme="minorHAnsi" w:hAnsiTheme="minorHAnsi"/>
                <w:color w:val="auto"/>
                <w:sz w:val="20"/>
              </w:rPr>
            </w:pPr>
          </w:p>
        </w:tc>
      </w:tr>
      <w:tr w:rsidR="0055761C" w:rsidRPr="004A54CB" w14:paraId="65954CC2" w14:textId="77777777" w:rsidTr="00BD534A">
        <w:trPr>
          <w:cantSplit/>
          <w:trHeight w:val="1799"/>
        </w:trPr>
        <w:tc>
          <w:tcPr>
            <w:tcW w:w="639" w:type="dxa"/>
            <w:textDirection w:val="btLr"/>
            <w:vAlign w:val="center"/>
          </w:tcPr>
          <w:p w14:paraId="50D650C2" w14:textId="405A38D7" w:rsidR="0055761C" w:rsidRPr="004A54CB" w:rsidRDefault="0055761C" w:rsidP="0055761C">
            <w:pPr>
              <w:spacing w:after="0"/>
              <w:ind w:left="113" w:right="113"/>
              <w:jc w:val="center"/>
              <w:rPr>
                <w:rFonts w:asciiTheme="minorHAnsi" w:hAnsiTheme="minorHAnsi"/>
                <w:b/>
                <w:color w:val="auto"/>
                <w:sz w:val="20"/>
              </w:rPr>
            </w:pPr>
            <w:r>
              <w:rPr>
                <w:rFonts w:asciiTheme="minorHAnsi" w:hAnsiTheme="minorHAnsi"/>
                <w:b/>
                <w:color w:val="auto"/>
                <w:sz w:val="20"/>
              </w:rPr>
              <w:lastRenderedPageBreak/>
              <w:t>EKİM</w:t>
            </w:r>
          </w:p>
        </w:tc>
        <w:tc>
          <w:tcPr>
            <w:tcW w:w="699" w:type="dxa"/>
            <w:textDirection w:val="btLr"/>
          </w:tcPr>
          <w:p w14:paraId="48E506F5" w14:textId="59CFE706" w:rsidR="0055761C" w:rsidRPr="004A54CB" w:rsidRDefault="0055761C" w:rsidP="0055761C">
            <w:pPr>
              <w:pStyle w:val="Altyaz"/>
              <w:rPr>
                <w:rFonts w:asciiTheme="minorHAnsi" w:hAnsiTheme="minorHAnsi"/>
                <w:b/>
                <w:color w:val="auto"/>
                <w:sz w:val="16"/>
                <w:szCs w:val="16"/>
              </w:rPr>
            </w:pPr>
            <w:r>
              <w:rPr>
                <w:rFonts w:asciiTheme="minorHAnsi" w:hAnsiTheme="minorHAnsi"/>
                <w:b/>
                <w:color w:val="auto"/>
                <w:sz w:val="16"/>
                <w:szCs w:val="16"/>
              </w:rPr>
              <w:t>6.</w:t>
            </w:r>
            <w:r w:rsidRPr="004A54CB">
              <w:rPr>
                <w:rFonts w:asciiTheme="minorHAnsi" w:hAnsiTheme="minorHAnsi"/>
                <w:b/>
                <w:color w:val="auto"/>
                <w:sz w:val="16"/>
                <w:szCs w:val="16"/>
              </w:rPr>
              <w:t>HAFTA</w:t>
            </w:r>
          </w:p>
          <w:p w14:paraId="1548AEBC" w14:textId="45F6EE34" w:rsidR="0055761C" w:rsidRPr="004A54CB" w:rsidRDefault="0055761C" w:rsidP="0055761C">
            <w:pPr>
              <w:pStyle w:val="Altyaz"/>
              <w:rPr>
                <w:rFonts w:asciiTheme="minorHAnsi" w:hAnsiTheme="minorHAnsi"/>
                <w:b/>
                <w:color w:val="auto"/>
                <w:sz w:val="16"/>
                <w:szCs w:val="16"/>
              </w:rPr>
            </w:pPr>
            <w:r>
              <w:rPr>
                <w:rFonts w:asciiTheme="minorHAnsi" w:hAnsiTheme="minorHAnsi"/>
                <w:b/>
                <w:color w:val="auto"/>
                <w:sz w:val="16"/>
                <w:szCs w:val="16"/>
              </w:rPr>
              <w:t>05-09 Ekim</w:t>
            </w:r>
          </w:p>
        </w:tc>
        <w:tc>
          <w:tcPr>
            <w:tcW w:w="423" w:type="dxa"/>
            <w:textDirection w:val="btLr"/>
            <w:vAlign w:val="center"/>
          </w:tcPr>
          <w:p w14:paraId="206431F3" w14:textId="5050F6C9" w:rsidR="0055761C" w:rsidRPr="004A54CB" w:rsidRDefault="0055761C" w:rsidP="0055761C">
            <w:pPr>
              <w:spacing w:line="240" w:lineRule="auto"/>
              <w:jc w:val="center"/>
              <w:rPr>
                <w:rFonts w:asciiTheme="minorHAnsi" w:hAnsiTheme="minorHAnsi"/>
                <w:b/>
                <w:color w:val="auto"/>
                <w:sz w:val="16"/>
                <w:szCs w:val="16"/>
              </w:rPr>
            </w:pPr>
            <w:r>
              <w:rPr>
                <w:rFonts w:asciiTheme="minorHAnsi" w:hAnsiTheme="minorHAnsi"/>
                <w:b/>
                <w:color w:val="auto"/>
                <w:sz w:val="16"/>
                <w:szCs w:val="16"/>
              </w:rPr>
              <w:t>6</w:t>
            </w:r>
          </w:p>
        </w:tc>
        <w:tc>
          <w:tcPr>
            <w:tcW w:w="2793" w:type="dxa"/>
            <w:vAlign w:val="center"/>
          </w:tcPr>
          <w:p w14:paraId="3CA25A3A" w14:textId="4EC6CF17" w:rsidR="0055761C" w:rsidRPr="004A54CB" w:rsidRDefault="0055761C" w:rsidP="0055761C">
            <w:pPr>
              <w:rPr>
                <w:b/>
                <w:color w:val="auto"/>
                <w:sz w:val="18"/>
                <w:szCs w:val="18"/>
              </w:rPr>
            </w:pPr>
            <w:r w:rsidRPr="00542CBC">
              <w:rPr>
                <w:b/>
                <w:bCs/>
                <w:sz w:val="18"/>
                <w:szCs w:val="18"/>
              </w:rPr>
              <w:t>11.1.3. Periyodik Özellikler</w:t>
            </w:r>
          </w:p>
        </w:tc>
        <w:tc>
          <w:tcPr>
            <w:tcW w:w="5300" w:type="dxa"/>
          </w:tcPr>
          <w:p w14:paraId="6DAC2D67" w14:textId="77777777" w:rsidR="0055761C" w:rsidRDefault="0055761C" w:rsidP="0055761C">
            <w:pPr>
              <w:rPr>
                <w:b/>
                <w:sz w:val="18"/>
                <w:szCs w:val="18"/>
              </w:rPr>
            </w:pPr>
          </w:p>
          <w:p w14:paraId="0156B48B" w14:textId="77777777" w:rsidR="0055761C" w:rsidRDefault="0055761C" w:rsidP="0055761C">
            <w:pPr>
              <w:rPr>
                <w:sz w:val="18"/>
                <w:szCs w:val="18"/>
              </w:rPr>
            </w:pPr>
            <w:r w:rsidRPr="00542CBC">
              <w:rPr>
                <w:b/>
                <w:sz w:val="18"/>
                <w:szCs w:val="18"/>
              </w:rPr>
              <w:t xml:space="preserve">11.1.3.1. Periyodik özelliklerdeki değişim eğilimlerini sebepleriyle açıklar. </w:t>
            </w:r>
            <w:r w:rsidRPr="00542CBC">
              <w:rPr>
                <w:sz w:val="18"/>
                <w:szCs w:val="18"/>
              </w:rPr>
              <w:t>b. Periyodik özellikler arasında metallik/ametallik, atom/iyon yarıçapı, iyonlaşma enerjisi, elektron ilgisi, elektronegatiflik ve oksit/hidroksit bileşiklerinin asitlik/bazlık eğilimleri üzerinde durulur. Periyodik özelliklerin nasıl ölçüldüğüne girilmez. c. Ardışık iyonlaşma enerjilerinin grup numarasıyla ilişkisi örneklerle gösterilir.</w:t>
            </w:r>
          </w:p>
          <w:p w14:paraId="3CE40BBC" w14:textId="3C038258" w:rsidR="0055761C" w:rsidRPr="004A54CB" w:rsidRDefault="0055761C" w:rsidP="0055761C">
            <w:pPr>
              <w:rPr>
                <w:color w:val="auto"/>
                <w:sz w:val="18"/>
                <w:szCs w:val="18"/>
              </w:rPr>
            </w:pPr>
          </w:p>
        </w:tc>
        <w:tc>
          <w:tcPr>
            <w:tcW w:w="1259" w:type="dxa"/>
            <w:vAlign w:val="center"/>
          </w:tcPr>
          <w:p w14:paraId="13A309EF" w14:textId="77777777" w:rsidR="0055761C" w:rsidRPr="004A54CB" w:rsidRDefault="0055761C" w:rsidP="0055761C">
            <w:pPr>
              <w:rPr>
                <w:rFonts w:cs="Arial"/>
                <w:color w:val="auto"/>
                <w:sz w:val="18"/>
                <w:szCs w:val="18"/>
              </w:rPr>
            </w:pPr>
            <w:r w:rsidRPr="004A54CB">
              <w:rPr>
                <w:color w:val="auto"/>
                <w:sz w:val="18"/>
                <w:szCs w:val="18"/>
              </w:rPr>
              <w:t xml:space="preserve">Anlatım, Soru-Cevap,  Örnekleme, </w:t>
            </w:r>
            <w:r>
              <w:rPr>
                <w:color w:val="auto"/>
                <w:sz w:val="18"/>
                <w:szCs w:val="18"/>
              </w:rPr>
              <w:t>Beyin Fırtınası</w:t>
            </w:r>
            <w:r w:rsidRPr="004A54CB">
              <w:rPr>
                <w:color w:val="auto"/>
                <w:sz w:val="18"/>
                <w:szCs w:val="18"/>
              </w:rPr>
              <w:t xml:space="preserve"> </w:t>
            </w:r>
            <w:r w:rsidRPr="004A54CB">
              <w:rPr>
                <w:rFonts w:cs="Arial"/>
                <w:color w:val="auto"/>
                <w:sz w:val="18"/>
                <w:szCs w:val="18"/>
              </w:rPr>
              <w:t>Problem çözme</w:t>
            </w:r>
          </w:p>
        </w:tc>
        <w:tc>
          <w:tcPr>
            <w:tcW w:w="1537" w:type="dxa"/>
            <w:vAlign w:val="center"/>
          </w:tcPr>
          <w:p w14:paraId="70C0D91B" w14:textId="77777777" w:rsidR="0055761C" w:rsidRPr="004A54CB" w:rsidRDefault="0055761C" w:rsidP="0055761C">
            <w:pPr>
              <w:rPr>
                <w:color w:val="auto"/>
                <w:sz w:val="18"/>
                <w:szCs w:val="18"/>
              </w:rPr>
            </w:pPr>
            <w:r w:rsidRPr="004A54CB">
              <w:rPr>
                <w:color w:val="auto"/>
                <w:sz w:val="18"/>
                <w:szCs w:val="18"/>
              </w:rPr>
              <w:t>Ders kitabı,Akıllı tahta,PDF dosyaları,Yaprak testler</w:t>
            </w:r>
          </w:p>
        </w:tc>
        <w:tc>
          <w:tcPr>
            <w:tcW w:w="1539" w:type="dxa"/>
          </w:tcPr>
          <w:p w14:paraId="3155E55C" w14:textId="77777777" w:rsidR="0055761C" w:rsidRPr="004A54CB" w:rsidRDefault="0055761C" w:rsidP="0055761C">
            <w:pPr>
              <w:spacing w:after="0" w:line="240" w:lineRule="auto"/>
              <w:rPr>
                <w:rFonts w:asciiTheme="minorHAnsi" w:hAnsiTheme="minorHAnsi"/>
                <w:color w:val="auto"/>
                <w:sz w:val="20"/>
              </w:rPr>
            </w:pPr>
          </w:p>
        </w:tc>
        <w:tc>
          <w:tcPr>
            <w:tcW w:w="1654" w:type="dxa"/>
          </w:tcPr>
          <w:p w14:paraId="474CBA56" w14:textId="77777777" w:rsidR="0055761C" w:rsidRPr="004A54CB" w:rsidRDefault="0055761C" w:rsidP="0055761C">
            <w:pPr>
              <w:spacing w:after="0" w:line="240" w:lineRule="auto"/>
              <w:rPr>
                <w:rFonts w:asciiTheme="minorHAnsi" w:hAnsiTheme="minorHAnsi"/>
                <w:color w:val="auto"/>
                <w:sz w:val="20"/>
              </w:rPr>
            </w:pPr>
          </w:p>
        </w:tc>
      </w:tr>
      <w:tr w:rsidR="0055761C" w:rsidRPr="004A54CB" w14:paraId="108F0180" w14:textId="77777777" w:rsidTr="00BD534A">
        <w:trPr>
          <w:cantSplit/>
          <w:trHeight w:val="1313"/>
        </w:trPr>
        <w:tc>
          <w:tcPr>
            <w:tcW w:w="639" w:type="dxa"/>
            <w:textDirection w:val="btLr"/>
            <w:vAlign w:val="center"/>
          </w:tcPr>
          <w:p w14:paraId="2BAE8E50" w14:textId="77777777" w:rsidR="0055761C" w:rsidRPr="004A54CB" w:rsidRDefault="0055761C" w:rsidP="0055761C">
            <w:pPr>
              <w:ind w:left="113" w:right="113"/>
              <w:jc w:val="center"/>
              <w:rPr>
                <w:rFonts w:asciiTheme="minorHAnsi" w:hAnsiTheme="minorHAnsi"/>
                <w:b/>
                <w:color w:val="auto"/>
                <w:sz w:val="20"/>
              </w:rPr>
            </w:pPr>
            <w:r w:rsidRPr="004A54CB">
              <w:rPr>
                <w:rFonts w:asciiTheme="minorHAnsi" w:hAnsiTheme="minorHAnsi"/>
                <w:b/>
                <w:color w:val="auto"/>
                <w:sz w:val="20"/>
              </w:rPr>
              <w:t>EKİM</w:t>
            </w:r>
          </w:p>
        </w:tc>
        <w:tc>
          <w:tcPr>
            <w:tcW w:w="699" w:type="dxa"/>
            <w:textDirection w:val="btLr"/>
          </w:tcPr>
          <w:p w14:paraId="629652C0" w14:textId="51F319F5" w:rsidR="0055761C" w:rsidRPr="004A54CB" w:rsidRDefault="0055761C" w:rsidP="0055761C">
            <w:pPr>
              <w:pStyle w:val="Altyaz"/>
              <w:rPr>
                <w:rFonts w:asciiTheme="minorHAnsi" w:hAnsiTheme="minorHAnsi"/>
                <w:b/>
                <w:color w:val="auto"/>
                <w:sz w:val="16"/>
                <w:szCs w:val="16"/>
              </w:rPr>
            </w:pPr>
            <w:r>
              <w:rPr>
                <w:rFonts w:asciiTheme="minorHAnsi" w:hAnsiTheme="minorHAnsi"/>
                <w:b/>
                <w:color w:val="auto"/>
                <w:sz w:val="16"/>
                <w:szCs w:val="16"/>
              </w:rPr>
              <w:t>7</w:t>
            </w:r>
            <w:r w:rsidRPr="004A54CB">
              <w:rPr>
                <w:rFonts w:asciiTheme="minorHAnsi" w:hAnsiTheme="minorHAnsi"/>
                <w:b/>
                <w:color w:val="auto"/>
                <w:sz w:val="16"/>
                <w:szCs w:val="16"/>
              </w:rPr>
              <w:t>.HAFTA</w:t>
            </w:r>
          </w:p>
          <w:p w14:paraId="3BF178BA" w14:textId="23CF3DB1" w:rsidR="0055761C" w:rsidRPr="004A54CB" w:rsidRDefault="0055761C" w:rsidP="0055761C">
            <w:pPr>
              <w:pStyle w:val="Altyaz"/>
              <w:rPr>
                <w:rFonts w:asciiTheme="minorHAnsi" w:hAnsiTheme="minorHAnsi"/>
                <w:b/>
                <w:color w:val="auto"/>
                <w:sz w:val="16"/>
                <w:szCs w:val="16"/>
              </w:rPr>
            </w:pPr>
            <w:r>
              <w:rPr>
                <w:rFonts w:asciiTheme="minorHAnsi" w:hAnsiTheme="minorHAnsi"/>
                <w:b/>
                <w:color w:val="auto"/>
                <w:sz w:val="16"/>
                <w:szCs w:val="16"/>
              </w:rPr>
              <w:t xml:space="preserve">12-16  </w:t>
            </w:r>
            <w:r w:rsidRPr="004A54CB">
              <w:rPr>
                <w:rFonts w:asciiTheme="minorHAnsi" w:hAnsiTheme="minorHAnsi"/>
                <w:b/>
                <w:color w:val="auto"/>
                <w:sz w:val="16"/>
                <w:szCs w:val="16"/>
              </w:rPr>
              <w:t>Ekim</w:t>
            </w:r>
          </w:p>
        </w:tc>
        <w:tc>
          <w:tcPr>
            <w:tcW w:w="423" w:type="dxa"/>
            <w:textDirection w:val="btLr"/>
            <w:vAlign w:val="center"/>
          </w:tcPr>
          <w:p w14:paraId="39B13D67" w14:textId="3ABA7CBB" w:rsidR="0055761C" w:rsidRPr="004A54CB" w:rsidRDefault="0055761C" w:rsidP="0055761C">
            <w:pPr>
              <w:spacing w:line="240" w:lineRule="auto"/>
              <w:jc w:val="center"/>
              <w:rPr>
                <w:rFonts w:asciiTheme="minorHAnsi" w:hAnsiTheme="minorHAnsi"/>
                <w:b/>
                <w:color w:val="auto"/>
                <w:sz w:val="16"/>
                <w:szCs w:val="16"/>
              </w:rPr>
            </w:pPr>
            <w:r>
              <w:rPr>
                <w:rFonts w:asciiTheme="minorHAnsi" w:hAnsiTheme="minorHAnsi"/>
                <w:b/>
                <w:color w:val="auto"/>
                <w:sz w:val="16"/>
                <w:szCs w:val="16"/>
              </w:rPr>
              <w:t>6</w:t>
            </w:r>
          </w:p>
        </w:tc>
        <w:tc>
          <w:tcPr>
            <w:tcW w:w="2793" w:type="dxa"/>
            <w:vAlign w:val="center"/>
          </w:tcPr>
          <w:p w14:paraId="5F8D7D58" w14:textId="4D0279E3" w:rsidR="0055761C" w:rsidRPr="004A54CB" w:rsidRDefault="0055761C" w:rsidP="0055761C">
            <w:pPr>
              <w:rPr>
                <w:b/>
                <w:color w:val="auto"/>
                <w:sz w:val="18"/>
                <w:szCs w:val="18"/>
              </w:rPr>
            </w:pPr>
            <w:r w:rsidRPr="00542CBC">
              <w:rPr>
                <w:b/>
                <w:bCs/>
                <w:sz w:val="18"/>
                <w:szCs w:val="18"/>
              </w:rPr>
              <w:t>11.1.4. Elementleri Tanıyalım</w:t>
            </w:r>
          </w:p>
        </w:tc>
        <w:tc>
          <w:tcPr>
            <w:tcW w:w="5300" w:type="dxa"/>
          </w:tcPr>
          <w:p w14:paraId="02EB96E8" w14:textId="77777777" w:rsidR="0055761C" w:rsidRDefault="0055761C" w:rsidP="0055761C">
            <w:pPr>
              <w:rPr>
                <w:b/>
                <w:sz w:val="18"/>
                <w:szCs w:val="18"/>
              </w:rPr>
            </w:pPr>
          </w:p>
          <w:p w14:paraId="2308F3F6" w14:textId="77777777" w:rsidR="0055761C" w:rsidRDefault="0055761C" w:rsidP="0055761C">
            <w:pPr>
              <w:rPr>
                <w:sz w:val="18"/>
                <w:szCs w:val="18"/>
              </w:rPr>
            </w:pPr>
            <w:r w:rsidRPr="00542CBC">
              <w:rPr>
                <w:b/>
                <w:sz w:val="18"/>
                <w:szCs w:val="18"/>
              </w:rPr>
              <w:t xml:space="preserve">11.1.4.1. Elementlerin periyodik sistemdeki konumu ile özellikleri arasındaki ilişkileri açıklar. </w:t>
            </w:r>
            <w:r>
              <w:rPr>
                <w:b/>
                <w:sz w:val="18"/>
                <w:szCs w:val="18"/>
              </w:rPr>
              <w:t xml:space="preserve">                                                                                                 </w:t>
            </w:r>
            <w:r w:rsidRPr="00542CBC">
              <w:rPr>
                <w:sz w:val="18"/>
                <w:szCs w:val="18"/>
              </w:rPr>
              <w:t xml:space="preserve">a. s, p, d bloku elementlerinin metal/ametal karakteri, iyon yükleri, aktiflikleri ve yaptıkları kimyasal bağ tipi elektron dizilimiyle ilişkilendirilir. </w:t>
            </w:r>
            <w:r>
              <w:rPr>
                <w:sz w:val="18"/>
                <w:szCs w:val="18"/>
              </w:rPr>
              <w:t xml:space="preserve">                                                                                                                </w:t>
            </w:r>
            <w:r w:rsidRPr="00542CBC">
              <w:rPr>
                <w:sz w:val="18"/>
                <w:szCs w:val="18"/>
              </w:rPr>
              <w:t xml:space="preserve">b. f blok elementlerinin periyodik sistemdeki konumlarıyla ilgili özel durumları vurgulanır. </w:t>
            </w:r>
            <w:r>
              <w:rPr>
                <w:sz w:val="18"/>
                <w:szCs w:val="18"/>
              </w:rPr>
              <w:t xml:space="preserve">                                                                                                            </w:t>
            </w:r>
            <w:r w:rsidRPr="00542CBC">
              <w:rPr>
                <w:sz w:val="18"/>
                <w:szCs w:val="18"/>
              </w:rPr>
              <w:t xml:space="preserve">c. Asal gaz özellikleri elektron dizilimleriyle ilişkilendirilir. </w:t>
            </w:r>
          </w:p>
          <w:p w14:paraId="7931E242" w14:textId="730ADDCB" w:rsidR="0055761C" w:rsidRPr="004A54CB" w:rsidRDefault="0055761C" w:rsidP="0055761C">
            <w:pPr>
              <w:rPr>
                <w:b/>
                <w:color w:val="auto"/>
                <w:sz w:val="18"/>
                <w:szCs w:val="18"/>
              </w:rPr>
            </w:pPr>
          </w:p>
        </w:tc>
        <w:tc>
          <w:tcPr>
            <w:tcW w:w="1259" w:type="dxa"/>
            <w:vAlign w:val="center"/>
          </w:tcPr>
          <w:p w14:paraId="09C1E7B4" w14:textId="77777777" w:rsidR="0055761C" w:rsidRPr="004A54CB" w:rsidRDefault="0055761C" w:rsidP="0055761C">
            <w:pPr>
              <w:rPr>
                <w:rFonts w:cs="Arial"/>
                <w:color w:val="auto"/>
                <w:sz w:val="18"/>
                <w:szCs w:val="18"/>
              </w:rPr>
            </w:pPr>
            <w:r w:rsidRPr="004A54CB">
              <w:rPr>
                <w:color w:val="auto"/>
                <w:sz w:val="18"/>
                <w:szCs w:val="18"/>
              </w:rPr>
              <w:t xml:space="preserve">Anlatım, Soru-Cevap,  Örnekleme, </w:t>
            </w:r>
            <w:r>
              <w:rPr>
                <w:color w:val="auto"/>
                <w:sz w:val="18"/>
                <w:szCs w:val="18"/>
              </w:rPr>
              <w:t>Beyin Fırtınası</w:t>
            </w:r>
            <w:r w:rsidRPr="004A54CB">
              <w:rPr>
                <w:color w:val="auto"/>
                <w:sz w:val="18"/>
                <w:szCs w:val="18"/>
              </w:rPr>
              <w:t xml:space="preserve"> </w:t>
            </w:r>
            <w:r w:rsidRPr="004A54CB">
              <w:rPr>
                <w:rFonts w:cs="Arial"/>
                <w:color w:val="auto"/>
                <w:sz w:val="18"/>
                <w:szCs w:val="18"/>
              </w:rPr>
              <w:t>Problem çözme</w:t>
            </w:r>
          </w:p>
        </w:tc>
        <w:tc>
          <w:tcPr>
            <w:tcW w:w="1537" w:type="dxa"/>
            <w:vAlign w:val="center"/>
          </w:tcPr>
          <w:p w14:paraId="6EE2A341" w14:textId="77777777" w:rsidR="0055761C" w:rsidRPr="004A54CB" w:rsidRDefault="0055761C" w:rsidP="0055761C">
            <w:pPr>
              <w:rPr>
                <w:color w:val="auto"/>
                <w:sz w:val="18"/>
                <w:szCs w:val="18"/>
              </w:rPr>
            </w:pPr>
            <w:r w:rsidRPr="004A54CB">
              <w:rPr>
                <w:color w:val="auto"/>
                <w:sz w:val="18"/>
                <w:szCs w:val="18"/>
              </w:rPr>
              <w:t>Ders kitabı,Akıllı tahta,PDF dosyaları,Yaprak testler</w:t>
            </w:r>
          </w:p>
        </w:tc>
        <w:tc>
          <w:tcPr>
            <w:tcW w:w="1539" w:type="dxa"/>
          </w:tcPr>
          <w:p w14:paraId="079DDDAB" w14:textId="77777777" w:rsidR="0055761C" w:rsidRPr="004A54CB" w:rsidRDefault="0055761C" w:rsidP="0055761C">
            <w:pPr>
              <w:spacing w:after="0" w:line="240" w:lineRule="auto"/>
              <w:rPr>
                <w:rFonts w:asciiTheme="minorHAnsi" w:hAnsiTheme="minorHAnsi"/>
                <w:color w:val="auto"/>
                <w:sz w:val="20"/>
              </w:rPr>
            </w:pPr>
          </w:p>
        </w:tc>
        <w:tc>
          <w:tcPr>
            <w:tcW w:w="1654" w:type="dxa"/>
          </w:tcPr>
          <w:p w14:paraId="4E4D8FB5" w14:textId="77777777" w:rsidR="0055761C" w:rsidRPr="004A54CB" w:rsidRDefault="0055761C" w:rsidP="0055761C">
            <w:pPr>
              <w:spacing w:after="0" w:line="240" w:lineRule="auto"/>
              <w:rPr>
                <w:rFonts w:asciiTheme="minorHAnsi" w:hAnsiTheme="minorHAnsi"/>
                <w:color w:val="auto"/>
                <w:sz w:val="20"/>
              </w:rPr>
            </w:pPr>
          </w:p>
        </w:tc>
      </w:tr>
      <w:tr w:rsidR="0055761C" w:rsidRPr="004A54CB" w14:paraId="5F07F014" w14:textId="77777777" w:rsidTr="00BD534A">
        <w:trPr>
          <w:cantSplit/>
          <w:trHeight w:val="1313"/>
        </w:trPr>
        <w:tc>
          <w:tcPr>
            <w:tcW w:w="639" w:type="dxa"/>
            <w:textDirection w:val="btLr"/>
            <w:vAlign w:val="center"/>
          </w:tcPr>
          <w:p w14:paraId="593950CF" w14:textId="77777777" w:rsidR="0055761C" w:rsidRPr="004A54CB" w:rsidRDefault="0055761C" w:rsidP="0055761C">
            <w:pPr>
              <w:ind w:left="113" w:right="113"/>
              <w:jc w:val="center"/>
              <w:rPr>
                <w:rFonts w:asciiTheme="minorHAnsi" w:hAnsiTheme="minorHAnsi"/>
                <w:b/>
                <w:color w:val="auto"/>
                <w:sz w:val="20"/>
              </w:rPr>
            </w:pPr>
            <w:r w:rsidRPr="004A54CB">
              <w:rPr>
                <w:rFonts w:asciiTheme="minorHAnsi" w:hAnsiTheme="minorHAnsi"/>
                <w:b/>
                <w:color w:val="auto"/>
                <w:sz w:val="20"/>
              </w:rPr>
              <w:t>EKİM</w:t>
            </w:r>
          </w:p>
        </w:tc>
        <w:tc>
          <w:tcPr>
            <w:tcW w:w="699" w:type="dxa"/>
            <w:textDirection w:val="btLr"/>
          </w:tcPr>
          <w:p w14:paraId="06DDEFB7" w14:textId="1DCBD5B6" w:rsidR="0055761C" w:rsidRPr="004A54CB" w:rsidRDefault="0055761C" w:rsidP="0055761C">
            <w:pPr>
              <w:pStyle w:val="Altyaz"/>
              <w:rPr>
                <w:rFonts w:asciiTheme="minorHAnsi" w:hAnsiTheme="minorHAnsi"/>
                <w:b/>
                <w:color w:val="auto"/>
                <w:sz w:val="16"/>
                <w:szCs w:val="16"/>
              </w:rPr>
            </w:pPr>
            <w:r>
              <w:rPr>
                <w:rFonts w:asciiTheme="minorHAnsi" w:hAnsiTheme="minorHAnsi"/>
                <w:b/>
                <w:color w:val="auto"/>
                <w:sz w:val="16"/>
                <w:szCs w:val="16"/>
              </w:rPr>
              <w:t>8</w:t>
            </w:r>
            <w:r w:rsidRPr="004A54CB">
              <w:rPr>
                <w:rFonts w:asciiTheme="minorHAnsi" w:hAnsiTheme="minorHAnsi"/>
                <w:b/>
                <w:color w:val="auto"/>
                <w:sz w:val="16"/>
                <w:szCs w:val="16"/>
              </w:rPr>
              <w:t>.HAFTA</w:t>
            </w:r>
          </w:p>
          <w:p w14:paraId="0B420325" w14:textId="68B9FE4C" w:rsidR="0055761C" w:rsidRPr="004A54CB" w:rsidRDefault="0055761C" w:rsidP="0055761C">
            <w:pPr>
              <w:pStyle w:val="Altyaz"/>
              <w:rPr>
                <w:rFonts w:asciiTheme="minorHAnsi" w:hAnsiTheme="minorHAnsi"/>
                <w:b/>
                <w:color w:val="auto"/>
                <w:sz w:val="16"/>
                <w:szCs w:val="16"/>
              </w:rPr>
            </w:pPr>
            <w:r>
              <w:rPr>
                <w:rFonts w:asciiTheme="minorHAnsi" w:hAnsiTheme="minorHAnsi"/>
                <w:b/>
                <w:color w:val="auto"/>
                <w:sz w:val="16"/>
                <w:szCs w:val="16"/>
              </w:rPr>
              <w:t>19-23</w:t>
            </w:r>
            <w:r w:rsidRPr="004A54CB">
              <w:rPr>
                <w:rFonts w:asciiTheme="minorHAnsi" w:hAnsiTheme="minorHAnsi"/>
                <w:b/>
                <w:color w:val="auto"/>
                <w:sz w:val="16"/>
                <w:szCs w:val="16"/>
              </w:rPr>
              <w:t xml:space="preserve"> Ekim</w:t>
            </w:r>
          </w:p>
        </w:tc>
        <w:tc>
          <w:tcPr>
            <w:tcW w:w="423" w:type="dxa"/>
            <w:textDirection w:val="btLr"/>
            <w:vAlign w:val="center"/>
          </w:tcPr>
          <w:p w14:paraId="7E7F56BD" w14:textId="57E11EEE" w:rsidR="0055761C" w:rsidRPr="004A54CB" w:rsidRDefault="0055761C" w:rsidP="0055761C">
            <w:pPr>
              <w:spacing w:line="240" w:lineRule="auto"/>
              <w:jc w:val="center"/>
              <w:rPr>
                <w:rFonts w:asciiTheme="minorHAnsi" w:hAnsiTheme="minorHAnsi"/>
                <w:b/>
                <w:color w:val="auto"/>
                <w:sz w:val="16"/>
                <w:szCs w:val="16"/>
              </w:rPr>
            </w:pPr>
            <w:r>
              <w:rPr>
                <w:rFonts w:asciiTheme="minorHAnsi" w:hAnsiTheme="minorHAnsi"/>
                <w:b/>
                <w:color w:val="auto"/>
                <w:sz w:val="16"/>
                <w:szCs w:val="16"/>
              </w:rPr>
              <w:t>6</w:t>
            </w:r>
          </w:p>
        </w:tc>
        <w:tc>
          <w:tcPr>
            <w:tcW w:w="2793" w:type="dxa"/>
            <w:vAlign w:val="center"/>
          </w:tcPr>
          <w:p w14:paraId="18990E43" w14:textId="4471E5D2" w:rsidR="0055761C" w:rsidRPr="004A54CB" w:rsidRDefault="0055761C" w:rsidP="0055761C">
            <w:pPr>
              <w:autoSpaceDE w:val="0"/>
              <w:autoSpaceDN w:val="0"/>
              <w:adjustRightInd w:val="0"/>
              <w:rPr>
                <w:b/>
                <w:color w:val="auto"/>
                <w:sz w:val="18"/>
                <w:szCs w:val="18"/>
              </w:rPr>
            </w:pPr>
            <w:r w:rsidRPr="00542CBC">
              <w:rPr>
                <w:b/>
                <w:bCs/>
                <w:sz w:val="18"/>
                <w:szCs w:val="18"/>
              </w:rPr>
              <w:t>11.1.5. Yükseltgenme Basamakları</w:t>
            </w:r>
          </w:p>
        </w:tc>
        <w:tc>
          <w:tcPr>
            <w:tcW w:w="5300" w:type="dxa"/>
          </w:tcPr>
          <w:p w14:paraId="36F9C577" w14:textId="3E22CBA9" w:rsidR="0055761C" w:rsidRPr="004A54CB" w:rsidRDefault="0055761C" w:rsidP="0055761C">
            <w:pPr>
              <w:rPr>
                <w:color w:val="auto"/>
                <w:sz w:val="18"/>
                <w:szCs w:val="18"/>
              </w:rPr>
            </w:pPr>
            <w:r w:rsidRPr="00542CBC">
              <w:rPr>
                <w:b/>
                <w:sz w:val="18"/>
                <w:szCs w:val="18"/>
              </w:rPr>
              <w:t xml:space="preserve">11.1.5.1. Yükseltgenme basamakları ile elektron dizilimleri arasındaki ilişkiyi açıklar. </w:t>
            </w:r>
            <w:r w:rsidRPr="00542CBC">
              <w:rPr>
                <w:sz w:val="18"/>
                <w:szCs w:val="18"/>
              </w:rPr>
              <w:t xml:space="preserve">a. Ametallerin anyon hâlindeki yükleriyle yükseltgenme basamakları arasındaki fark örneklendirilir. b. d bloku elementlerinin birden çok yükseltgenme basamağında bulunabilmeleri, elektron dizilimleriyle ilişkilendirilir. </w:t>
            </w:r>
          </w:p>
        </w:tc>
        <w:tc>
          <w:tcPr>
            <w:tcW w:w="1259" w:type="dxa"/>
            <w:vAlign w:val="center"/>
          </w:tcPr>
          <w:p w14:paraId="2719471D" w14:textId="77777777" w:rsidR="0055761C" w:rsidRPr="004A54CB" w:rsidRDefault="0055761C" w:rsidP="0055761C">
            <w:pPr>
              <w:rPr>
                <w:rFonts w:cs="Arial"/>
                <w:color w:val="auto"/>
                <w:sz w:val="18"/>
                <w:szCs w:val="18"/>
              </w:rPr>
            </w:pPr>
            <w:r w:rsidRPr="004A54CB">
              <w:rPr>
                <w:color w:val="auto"/>
                <w:sz w:val="18"/>
                <w:szCs w:val="18"/>
              </w:rPr>
              <w:t xml:space="preserve">Anlatım, Soru-Cevap,  Örnekleme, </w:t>
            </w:r>
            <w:r>
              <w:rPr>
                <w:color w:val="auto"/>
                <w:sz w:val="18"/>
                <w:szCs w:val="18"/>
              </w:rPr>
              <w:t>Beyin Fırtınası</w:t>
            </w:r>
            <w:r w:rsidRPr="004A54CB">
              <w:rPr>
                <w:color w:val="auto"/>
                <w:sz w:val="18"/>
                <w:szCs w:val="18"/>
              </w:rPr>
              <w:t xml:space="preserve"> </w:t>
            </w:r>
            <w:r w:rsidRPr="004A54CB">
              <w:rPr>
                <w:rFonts w:cs="Arial"/>
                <w:color w:val="auto"/>
                <w:sz w:val="18"/>
                <w:szCs w:val="18"/>
              </w:rPr>
              <w:t>Problem çözme</w:t>
            </w:r>
          </w:p>
        </w:tc>
        <w:tc>
          <w:tcPr>
            <w:tcW w:w="1537" w:type="dxa"/>
            <w:vAlign w:val="center"/>
          </w:tcPr>
          <w:p w14:paraId="0FC9F80F" w14:textId="77777777" w:rsidR="0055761C" w:rsidRPr="004A54CB" w:rsidRDefault="0055761C" w:rsidP="0055761C">
            <w:pPr>
              <w:rPr>
                <w:color w:val="auto"/>
                <w:sz w:val="18"/>
                <w:szCs w:val="18"/>
              </w:rPr>
            </w:pPr>
            <w:r w:rsidRPr="004A54CB">
              <w:rPr>
                <w:color w:val="auto"/>
                <w:sz w:val="18"/>
                <w:szCs w:val="18"/>
              </w:rPr>
              <w:t>Ders kitabı,Akıllı tahta,PDF dosyaları,Yaprak testler</w:t>
            </w:r>
          </w:p>
        </w:tc>
        <w:tc>
          <w:tcPr>
            <w:tcW w:w="1539" w:type="dxa"/>
          </w:tcPr>
          <w:p w14:paraId="523E06BA" w14:textId="77777777" w:rsidR="0055761C" w:rsidRPr="004A54CB" w:rsidRDefault="0055761C" w:rsidP="0055761C">
            <w:pPr>
              <w:spacing w:after="0" w:line="240" w:lineRule="auto"/>
              <w:rPr>
                <w:rFonts w:asciiTheme="minorHAnsi" w:hAnsiTheme="minorHAnsi"/>
                <w:color w:val="auto"/>
                <w:sz w:val="20"/>
              </w:rPr>
            </w:pPr>
          </w:p>
        </w:tc>
        <w:tc>
          <w:tcPr>
            <w:tcW w:w="1654" w:type="dxa"/>
          </w:tcPr>
          <w:p w14:paraId="3094FF03" w14:textId="77777777" w:rsidR="0055761C" w:rsidRPr="004A54CB" w:rsidRDefault="0055761C" w:rsidP="0055761C">
            <w:pPr>
              <w:spacing w:after="0" w:line="240" w:lineRule="auto"/>
              <w:rPr>
                <w:rFonts w:asciiTheme="minorHAnsi" w:hAnsiTheme="minorHAnsi"/>
                <w:color w:val="auto"/>
                <w:sz w:val="20"/>
              </w:rPr>
            </w:pPr>
          </w:p>
        </w:tc>
      </w:tr>
      <w:tr w:rsidR="0055761C" w:rsidRPr="004A54CB" w14:paraId="519E4C7F" w14:textId="77777777" w:rsidTr="009C0303">
        <w:trPr>
          <w:cantSplit/>
          <w:trHeight w:val="1313"/>
        </w:trPr>
        <w:tc>
          <w:tcPr>
            <w:tcW w:w="639" w:type="dxa"/>
            <w:textDirection w:val="btLr"/>
            <w:vAlign w:val="center"/>
          </w:tcPr>
          <w:p w14:paraId="4E920EE0" w14:textId="77777777" w:rsidR="0055761C" w:rsidRPr="004A54CB" w:rsidRDefault="0055761C" w:rsidP="0055761C">
            <w:pPr>
              <w:ind w:left="113" w:right="113"/>
              <w:jc w:val="center"/>
              <w:rPr>
                <w:rFonts w:asciiTheme="minorHAnsi" w:hAnsiTheme="minorHAnsi"/>
                <w:b/>
                <w:color w:val="auto"/>
                <w:sz w:val="20"/>
              </w:rPr>
            </w:pPr>
            <w:r w:rsidRPr="004A54CB">
              <w:rPr>
                <w:rFonts w:asciiTheme="minorHAnsi" w:hAnsiTheme="minorHAnsi"/>
                <w:b/>
                <w:color w:val="auto"/>
                <w:sz w:val="20"/>
              </w:rPr>
              <w:lastRenderedPageBreak/>
              <w:t>EKİM</w:t>
            </w:r>
          </w:p>
        </w:tc>
        <w:tc>
          <w:tcPr>
            <w:tcW w:w="699" w:type="dxa"/>
            <w:textDirection w:val="btLr"/>
          </w:tcPr>
          <w:p w14:paraId="54517885" w14:textId="13D0B07F" w:rsidR="0055761C" w:rsidRPr="004A54CB" w:rsidRDefault="0055761C" w:rsidP="0055761C">
            <w:pPr>
              <w:pStyle w:val="Altyaz"/>
              <w:rPr>
                <w:rFonts w:asciiTheme="minorHAnsi" w:hAnsiTheme="minorHAnsi"/>
                <w:b/>
                <w:color w:val="auto"/>
                <w:sz w:val="16"/>
                <w:szCs w:val="16"/>
              </w:rPr>
            </w:pPr>
            <w:r>
              <w:rPr>
                <w:rFonts w:asciiTheme="minorHAnsi" w:hAnsiTheme="minorHAnsi"/>
                <w:b/>
                <w:color w:val="auto"/>
                <w:sz w:val="16"/>
                <w:szCs w:val="16"/>
              </w:rPr>
              <w:t>9</w:t>
            </w:r>
            <w:r w:rsidRPr="004A54CB">
              <w:rPr>
                <w:rFonts w:asciiTheme="minorHAnsi" w:hAnsiTheme="minorHAnsi"/>
                <w:b/>
                <w:color w:val="auto"/>
                <w:sz w:val="16"/>
                <w:szCs w:val="16"/>
              </w:rPr>
              <w:t>.HAFTA</w:t>
            </w:r>
          </w:p>
          <w:p w14:paraId="54897BA7" w14:textId="64B8DAC9" w:rsidR="0055761C" w:rsidRPr="004A54CB" w:rsidRDefault="0055761C" w:rsidP="0055761C">
            <w:pPr>
              <w:pStyle w:val="Altyaz"/>
              <w:rPr>
                <w:rFonts w:asciiTheme="minorHAnsi" w:hAnsiTheme="minorHAnsi"/>
                <w:b/>
                <w:color w:val="auto"/>
                <w:sz w:val="16"/>
                <w:szCs w:val="16"/>
              </w:rPr>
            </w:pPr>
            <w:r>
              <w:rPr>
                <w:rFonts w:asciiTheme="minorHAnsi" w:hAnsiTheme="minorHAnsi"/>
                <w:b/>
                <w:color w:val="auto"/>
                <w:sz w:val="16"/>
                <w:szCs w:val="16"/>
              </w:rPr>
              <w:t xml:space="preserve">26-30 </w:t>
            </w:r>
            <w:r w:rsidRPr="004A54CB">
              <w:rPr>
                <w:rFonts w:asciiTheme="minorHAnsi" w:hAnsiTheme="minorHAnsi"/>
                <w:b/>
                <w:color w:val="auto"/>
                <w:sz w:val="16"/>
                <w:szCs w:val="16"/>
              </w:rPr>
              <w:t>Ekim</w:t>
            </w:r>
          </w:p>
        </w:tc>
        <w:tc>
          <w:tcPr>
            <w:tcW w:w="423" w:type="dxa"/>
            <w:textDirection w:val="btLr"/>
            <w:vAlign w:val="center"/>
          </w:tcPr>
          <w:p w14:paraId="3959A0BE" w14:textId="43C3E2D1" w:rsidR="0055761C" w:rsidRPr="004A54CB" w:rsidRDefault="0055761C" w:rsidP="0055761C">
            <w:pPr>
              <w:spacing w:line="240" w:lineRule="auto"/>
              <w:jc w:val="center"/>
              <w:rPr>
                <w:rFonts w:asciiTheme="minorHAnsi" w:hAnsiTheme="minorHAnsi"/>
                <w:b/>
                <w:color w:val="auto"/>
                <w:sz w:val="16"/>
                <w:szCs w:val="16"/>
              </w:rPr>
            </w:pPr>
            <w:r>
              <w:rPr>
                <w:rFonts w:asciiTheme="minorHAnsi" w:hAnsiTheme="minorHAnsi"/>
                <w:b/>
                <w:color w:val="auto"/>
                <w:sz w:val="16"/>
                <w:szCs w:val="16"/>
              </w:rPr>
              <w:t>6</w:t>
            </w:r>
          </w:p>
        </w:tc>
        <w:tc>
          <w:tcPr>
            <w:tcW w:w="2793" w:type="dxa"/>
            <w:vAlign w:val="center"/>
          </w:tcPr>
          <w:p w14:paraId="76B9FFF5" w14:textId="77777777" w:rsidR="0055761C" w:rsidRPr="00D26B66" w:rsidRDefault="0055761C" w:rsidP="0055761C">
            <w:pPr>
              <w:rPr>
                <w:b/>
                <w:bCs/>
                <w:color w:val="FF0000"/>
                <w:sz w:val="18"/>
                <w:szCs w:val="18"/>
              </w:rPr>
            </w:pPr>
            <w:r w:rsidRPr="00D26B66">
              <w:rPr>
                <w:b/>
                <w:bCs/>
                <w:color w:val="FF0000"/>
                <w:sz w:val="18"/>
                <w:szCs w:val="18"/>
              </w:rPr>
              <w:t>11.2. GAZLAR</w:t>
            </w:r>
          </w:p>
          <w:p w14:paraId="3E786227" w14:textId="589D4D51" w:rsidR="0055761C" w:rsidRPr="004A54CB" w:rsidRDefault="0055761C" w:rsidP="0055761C">
            <w:pPr>
              <w:rPr>
                <w:b/>
                <w:color w:val="auto"/>
                <w:sz w:val="18"/>
                <w:szCs w:val="18"/>
              </w:rPr>
            </w:pPr>
            <w:r w:rsidRPr="00542CBC">
              <w:rPr>
                <w:b/>
                <w:bCs/>
                <w:sz w:val="18"/>
                <w:szCs w:val="18"/>
              </w:rPr>
              <w:t>11.2.1. Gazların Özellikleri ve Gaz Yasaları</w:t>
            </w:r>
          </w:p>
        </w:tc>
        <w:tc>
          <w:tcPr>
            <w:tcW w:w="5300" w:type="dxa"/>
          </w:tcPr>
          <w:p w14:paraId="50F144B3" w14:textId="54383C2A" w:rsidR="0055761C" w:rsidRPr="004A54CB" w:rsidRDefault="0055761C" w:rsidP="0055761C">
            <w:pPr>
              <w:rPr>
                <w:color w:val="auto"/>
                <w:sz w:val="18"/>
                <w:szCs w:val="18"/>
              </w:rPr>
            </w:pPr>
            <w:r w:rsidRPr="00542CBC">
              <w:rPr>
                <w:b/>
                <w:sz w:val="18"/>
                <w:szCs w:val="18"/>
              </w:rPr>
              <w:t xml:space="preserve">11.2.1.1. Gazların betimlenmesinde kullanılan özellikleri açıklar. </w:t>
            </w:r>
            <w:r>
              <w:rPr>
                <w:b/>
                <w:sz w:val="18"/>
                <w:szCs w:val="18"/>
              </w:rPr>
              <w:t xml:space="preserve">                  </w:t>
            </w:r>
            <w:r w:rsidRPr="00542CBC">
              <w:rPr>
                <w:sz w:val="18"/>
                <w:szCs w:val="18"/>
              </w:rPr>
              <w:t xml:space="preserve">a. Basınç birimleri (atm, Torr, mmHg ) ve hacim birimleri (L, m3) ile bunların ondalık ast ve üst katları kısaca açıklanır. </w:t>
            </w:r>
            <w:r>
              <w:rPr>
                <w:b/>
                <w:sz w:val="18"/>
                <w:szCs w:val="18"/>
              </w:rPr>
              <w:t xml:space="preserve">                                     </w:t>
            </w:r>
            <w:r w:rsidRPr="00542CBC">
              <w:rPr>
                <w:sz w:val="18"/>
                <w:szCs w:val="18"/>
              </w:rPr>
              <w:t>b. Gazların özelliklerinin ölçme yöntemleri üzerinde durulur. Manometrelerle ilgili hesaplamalara girilmez.</w:t>
            </w:r>
          </w:p>
        </w:tc>
        <w:tc>
          <w:tcPr>
            <w:tcW w:w="1259" w:type="dxa"/>
            <w:vAlign w:val="center"/>
          </w:tcPr>
          <w:p w14:paraId="52E564D6" w14:textId="77777777" w:rsidR="0055761C" w:rsidRPr="004A54CB" w:rsidRDefault="0055761C" w:rsidP="0055761C">
            <w:pPr>
              <w:rPr>
                <w:rFonts w:cs="Arial"/>
                <w:color w:val="auto"/>
                <w:sz w:val="18"/>
                <w:szCs w:val="18"/>
              </w:rPr>
            </w:pPr>
            <w:r w:rsidRPr="004A54CB">
              <w:rPr>
                <w:color w:val="auto"/>
                <w:sz w:val="18"/>
                <w:szCs w:val="18"/>
              </w:rPr>
              <w:t xml:space="preserve">Anlatım, Soru-Cevap,  Örnekleme, </w:t>
            </w:r>
            <w:r>
              <w:rPr>
                <w:color w:val="auto"/>
                <w:sz w:val="18"/>
                <w:szCs w:val="18"/>
              </w:rPr>
              <w:t>Beyin Fırtınası</w:t>
            </w:r>
            <w:r w:rsidRPr="004A54CB">
              <w:rPr>
                <w:color w:val="auto"/>
                <w:sz w:val="18"/>
                <w:szCs w:val="18"/>
              </w:rPr>
              <w:t xml:space="preserve"> </w:t>
            </w:r>
            <w:r w:rsidRPr="004A54CB">
              <w:rPr>
                <w:rFonts w:cs="Arial"/>
                <w:color w:val="auto"/>
                <w:sz w:val="18"/>
                <w:szCs w:val="18"/>
              </w:rPr>
              <w:t>Problem çözme</w:t>
            </w:r>
          </w:p>
        </w:tc>
        <w:tc>
          <w:tcPr>
            <w:tcW w:w="1537" w:type="dxa"/>
            <w:vAlign w:val="center"/>
          </w:tcPr>
          <w:p w14:paraId="455A4F77" w14:textId="77777777" w:rsidR="0055761C" w:rsidRPr="004A54CB" w:rsidRDefault="0055761C" w:rsidP="0055761C">
            <w:pPr>
              <w:rPr>
                <w:color w:val="auto"/>
                <w:sz w:val="18"/>
                <w:szCs w:val="18"/>
              </w:rPr>
            </w:pPr>
            <w:r w:rsidRPr="004A54CB">
              <w:rPr>
                <w:color w:val="auto"/>
                <w:sz w:val="18"/>
                <w:szCs w:val="18"/>
              </w:rPr>
              <w:t>Ders kitabı,Akıllı tahta,PDF dosyaları,Yaprak testler</w:t>
            </w:r>
          </w:p>
        </w:tc>
        <w:tc>
          <w:tcPr>
            <w:tcW w:w="1539" w:type="dxa"/>
            <w:shd w:val="clear" w:color="auto" w:fill="F2F2F2" w:themeFill="background1" w:themeFillShade="F2"/>
          </w:tcPr>
          <w:p w14:paraId="265F5552" w14:textId="77777777" w:rsidR="0055761C" w:rsidRDefault="0055761C" w:rsidP="0055761C">
            <w:pPr>
              <w:jc w:val="center"/>
              <w:rPr>
                <w:rFonts w:asciiTheme="minorHAnsi" w:hAnsiTheme="minorHAnsi"/>
                <w:b/>
                <w:color w:val="FF0000"/>
                <w:sz w:val="20"/>
              </w:rPr>
            </w:pPr>
          </w:p>
          <w:p w14:paraId="3604CC0E" w14:textId="1711C3EA" w:rsidR="0055761C" w:rsidRDefault="0055761C" w:rsidP="0055761C">
            <w:pPr>
              <w:jc w:val="center"/>
              <w:rPr>
                <w:rFonts w:asciiTheme="minorHAnsi" w:hAnsiTheme="minorHAnsi"/>
                <w:b/>
                <w:color w:val="FF0000"/>
                <w:sz w:val="20"/>
              </w:rPr>
            </w:pPr>
            <w:r w:rsidRPr="004A54CB">
              <w:rPr>
                <w:rFonts w:asciiTheme="minorHAnsi" w:hAnsiTheme="minorHAnsi"/>
                <w:b/>
                <w:color w:val="auto"/>
                <w:sz w:val="20"/>
              </w:rPr>
              <w:t>29 EKİM CUMHURİYET BAYRAMI</w:t>
            </w:r>
          </w:p>
          <w:p w14:paraId="34A76D62" w14:textId="4D0D6CBF" w:rsidR="0055761C" w:rsidRPr="00CC33D6" w:rsidRDefault="0055761C" w:rsidP="0055761C">
            <w:pPr>
              <w:jc w:val="center"/>
              <w:rPr>
                <w:rFonts w:asciiTheme="minorHAnsi" w:hAnsiTheme="minorHAnsi"/>
                <w:b/>
                <w:color w:val="FF0000"/>
                <w:sz w:val="20"/>
              </w:rPr>
            </w:pPr>
            <w:r w:rsidRPr="00F86799">
              <w:rPr>
                <w:rFonts w:asciiTheme="minorHAnsi" w:hAnsiTheme="minorHAnsi"/>
                <w:b/>
                <w:color w:val="FF0000"/>
                <w:sz w:val="20"/>
              </w:rPr>
              <w:t>1.YAZILI YOKLAMA</w:t>
            </w:r>
          </w:p>
        </w:tc>
        <w:tc>
          <w:tcPr>
            <w:tcW w:w="1654" w:type="dxa"/>
          </w:tcPr>
          <w:p w14:paraId="161C2AB0" w14:textId="77777777" w:rsidR="0055761C" w:rsidRPr="004A54CB" w:rsidRDefault="0055761C" w:rsidP="0055761C">
            <w:pPr>
              <w:spacing w:after="0" w:line="240" w:lineRule="auto"/>
              <w:rPr>
                <w:rFonts w:asciiTheme="minorHAnsi" w:hAnsiTheme="minorHAnsi"/>
                <w:color w:val="auto"/>
                <w:sz w:val="20"/>
              </w:rPr>
            </w:pPr>
          </w:p>
        </w:tc>
      </w:tr>
      <w:tr w:rsidR="0055761C" w:rsidRPr="004A54CB" w14:paraId="35E095A8" w14:textId="77777777" w:rsidTr="00781AFC">
        <w:trPr>
          <w:cantSplit/>
          <w:trHeight w:val="1313"/>
        </w:trPr>
        <w:tc>
          <w:tcPr>
            <w:tcW w:w="639" w:type="dxa"/>
            <w:textDirection w:val="btLr"/>
            <w:vAlign w:val="center"/>
          </w:tcPr>
          <w:p w14:paraId="40E98492" w14:textId="33ADACD4" w:rsidR="0055761C" w:rsidRPr="004A54CB" w:rsidRDefault="0055761C" w:rsidP="0055761C">
            <w:pPr>
              <w:ind w:left="113" w:right="113"/>
              <w:jc w:val="center"/>
              <w:rPr>
                <w:rFonts w:asciiTheme="minorHAnsi" w:hAnsiTheme="minorHAnsi"/>
                <w:b/>
                <w:color w:val="auto"/>
                <w:sz w:val="20"/>
              </w:rPr>
            </w:pPr>
            <w:r>
              <w:rPr>
                <w:rFonts w:asciiTheme="minorHAnsi" w:hAnsiTheme="minorHAnsi"/>
                <w:b/>
                <w:color w:val="auto"/>
                <w:sz w:val="20"/>
              </w:rPr>
              <w:t>KASIM</w:t>
            </w:r>
          </w:p>
        </w:tc>
        <w:tc>
          <w:tcPr>
            <w:tcW w:w="699" w:type="dxa"/>
            <w:textDirection w:val="btLr"/>
          </w:tcPr>
          <w:p w14:paraId="598FA61C" w14:textId="426447F0" w:rsidR="0055761C" w:rsidRPr="004A54CB" w:rsidRDefault="0055761C" w:rsidP="0055761C">
            <w:pPr>
              <w:pStyle w:val="Altyaz"/>
              <w:rPr>
                <w:rFonts w:asciiTheme="minorHAnsi" w:hAnsiTheme="minorHAnsi"/>
                <w:b/>
                <w:color w:val="auto"/>
                <w:sz w:val="16"/>
                <w:szCs w:val="16"/>
              </w:rPr>
            </w:pPr>
            <w:r>
              <w:rPr>
                <w:rFonts w:asciiTheme="minorHAnsi" w:hAnsiTheme="minorHAnsi"/>
                <w:b/>
                <w:color w:val="auto"/>
                <w:sz w:val="16"/>
                <w:szCs w:val="16"/>
              </w:rPr>
              <w:t>10</w:t>
            </w:r>
            <w:r w:rsidRPr="004A54CB">
              <w:rPr>
                <w:rFonts w:asciiTheme="minorHAnsi" w:hAnsiTheme="minorHAnsi"/>
                <w:b/>
                <w:color w:val="auto"/>
                <w:sz w:val="16"/>
                <w:szCs w:val="16"/>
              </w:rPr>
              <w:t>.HAFTA</w:t>
            </w:r>
          </w:p>
          <w:p w14:paraId="76E46E8A" w14:textId="2A422CFC" w:rsidR="0055761C" w:rsidRPr="004A54CB" w:rsidRDefault="0055761C" w:rsidP="0055761C">
            <w:pPr>
              <w:pStyle w:val="Altyaz"/>
              <w:rPr>
                <w:rFonts w:asciiTheme="minorHAnsi" w:hAnsiTheme="minorHAnsi"/>
                <w:b/>
                <w:color w:val="auto"/>
                <w:sz w:val="16"/>
                <w:szCs w:val="16"/>
              </w:rPr>
            </w:pPr>
            <w:r>
              <w:rPr>
                <w:rFonts w:asciiTheme="minorHAnsi" w:hAnsiTheme="minorHAnsi"/>
                <w:b/>
                <w:color w:val="auto"/>
                <w:sz w:val="16"/>
                <w:szCs w:val="16"/>
              </w:rPr>
              <w:t>02-06 Kasım</w:t>
            </w:r>
          </w:p>
        </w:tc>
        <w:tc>
          <w:tcPr>
            <w:tcW w:w="423" w:type="dxa"/>
            <w:textDirection w:val="btLr"/>
            <w:vAlign w:val="center"/>
          </w:tcPr>
          <w:p w14:paraId="34719354" w14:textId="7AE7AEBB" w:rsidR="0055761C" w:rsidRPr="004A54CB" w:rsidRDefault="0055761C" w:rsidP="0055761C">
            <w:pPr>
              <w:spacing w:line="240" w:lineRule="auto"/>
              <w:jc w:val="center"/>
              <w:rPr>
                <w:rFonts w:asciiTheme="minorHAnsi" w:hAnsiTheme="minorHAnsi"/>
                <w:b/>
                <w:color w:val="auto"/>
                <w:sz w:val="16"/>
                <w:szCs w:val="16"/>
              </w:rPr>
            </w:pPr>
            <w:r>
              <w:rPr>
                <w:rFonts w:asciiTheme="minorHAnsi" w:hAnsiTheme="minorHAnsi"/>
                <w:b/>
                <w:color w:val="auto"/>
                <w:sz w:val="16"/>
                <w:szCs w:val="16"/>
              </w:rPr>
              <w:t>6</w:t>
            </w:r>
          </w:p>
        </w:tc>
        <w:tc>
          <w:tcPr>
            <w:tcW w:w="2793" w:type="dxa"/>
            <w:vAlign w:val="center"/>
          </w:tcPr>
          <w:p w14:paraId="042DC646" w14:textId="411B5806" w:rsidR="0055761C" w:rsidRPr="004A54CB" w:rsidRDefault="0055761C" w:rsidP="0055761C">
            <w:pPr>
              <w:rPr>
                <w:b/>
                <w:color w:val="auto"/>
                <w:sz w:val="18"/>
                <w:szCs w:val="18"/>
              </w:rPr>
            </w:pPr>
            <w:r w:rsidRPr="00542CBC">
              <w:rPr>
                <w:b/>
                <w:bCs/>
                <w:sz w:val="18"/>
                <w:szCs w:val="18"/>
              </w:rPr>
              <w:t>11.2.1. Gazların Özellikleri ve Gaz Yasaları</w:t>
            </w:r>
          </w:p>
        </w:tc>
        <w:tc>
          <w:tcPr>
            <w:tcW w:w="5300" w:type="dxa"/>
            <w:vAlign w:val="center"/>
          </w:tcPr>
          <w:p w14:paraId="0F5B1A3A" w14:textId="510CADFA" w:rsidR="0055761C" w:rsidRPr="004A54CB" w:rsidRDefault="0055761C" w:rsidP="0055761C">
            <w:pPr>
              <w:rPr>
                <w:color w:val="auto"/>
                <w:sz w:val="18"/>
                <w:szCs w:val="18"/>
              </w:rPr>
            </w:pPr>
            <w:r w:rsidRPr="00542CBC">
              <w:rPr>
                <w:b/>
                <w:sz w:val="18"/>
                <w:szCs w:val="18"/>
              </w:rPr>
              <w:t xml:space="preserve">11.2.1.2. Gaz yasalarını açıklar. </w:t>
            </w:r>
            <w:r>
              <w:rPr>
                <w:b/>
                <w:sz w:val="18"/>
                <w:szCs w:val="18"/>
              </w:rPr>
              <w:t xml:space="preserve">                                                                                      </w:t>
            </w:r>
            <w:r w:rsidRPr="00542CBC">
              <w:rPr>
                <w:sz w:val="18"/>
                <w:szCs w:val="18"/>
              </w:rPr>
              <w:t xml:space="preserve">a. Gazların özelliklerine ilişkin yasalar (Boyle, Charles, Gay Lussac ve Avogadro) üzerinde durulur. </w:t>
            </w:r>
            <w:r>
              <w:rPr>
                <w:b/>
                <w:sz w:val="18"/>
                <w:szCs w:val="18"/>
              </w:rPr>
              <w:t xml:space="preserve">                                                                                         </w:t>
            </w:r>
            <w:r w:rsidRPr="00542CBC">
              <w:rPr>
                <w:sz w:val="18"/>
                <w:szCs w:val="18"/>
              </w:rPr>
              <w:t xml:space="preserve">b. Öğrencilerin hazır veriler kullanılarak gaz yasaları ile ilgili grafikler çizmeleri ve yorumlamaları sağlanır. </w:t>
            </w:r>
          </w:p>
        </w:tc>
        <w:tc>
          <w:tcPr>
            <w:tcW w:w="1259" w:type="dxa"/>
            <w:vAlign w:val="center"/>
          </w:tcPr>
          <w:p w14:paraId="3509CCBB" w14:textId="77777777" w:rsidR="0055761C" w:rsidRPr="004A54CB" w:rsidRDefault="0055761C" w:rsidP="0055761C">
            <w:pPr>
              <w:rPr>
                <w:rFonts w:cs="Arial"/>
                <w:color w:val="auto"/>
                <w:sz w:val="18"/>
                <w:szCs w:val="18"/>
              </w:rPr>
            </w:pPr>
            <w:r w:rsidRPr="004A54CB">
              <w:rPr>
                <w:color w:val="auto"/>
                <w:sz w:val="18"/>
                <w:szCs w:val="18"/>
              </w:rPr>
              <w:t xml:space="preserve">Anlatım, Soru-Cevap,  Örnekleme, </w:t>
            </w:r>
            <w:r>
              <w:rPr>
                <w:color w:val="auto"/>
                <w:sz w:val="18"/>
                <w:szCs w:val="18"/>
              </w:rPr>
              <w:t>Beyin Fırtınası</w:t>
            </w:r>
            <w:r w:rsidRPr="004A54CB">
              <w:rPr>
                <w:color w:val="auto"/>
                <w:sz w:val="18"/>
                <w:szCs w:val="18"/>
              </w:rPr>
              <w:t xml:space="preserve"> </w:t>
            </w:r>
            <w:r w:rsidRPr="004A54CB">
              <w:rPr>
                <w:rFonts w:cs="Arial"/>
                <w:color w:val="auto"/>
                <w:sz w:val="18"/>
                <w:szCs w:val="18"/>
              </w:rPr>
              <w:t>Problem çözme</w:t>
            </w:r>
          </w:p>
        </w:tc>
        <w:tc>
          <w:tcPr>
            <w:tcW w:w="1537" w:type="dxa"/>
            <w:vAlign w:val="center"/>
          </w:tcPr>
          <w:p w14:paraId="53FFFB79" w14:textId="77777777" w:rsidR="0055761C" w:rsidRPr="004A54CB" w:rsidRDefault="0055761C" w:rsidP="0055761C">
            <w:pPr>
              <w:rPr>
                <w:color w:val="auto"/>
                <w:sz w:val="18"/>
                <w:szCs w:val="18"/>
              </w:rPr>
            </w:pPr>
            <w:r w:rsidRPr="004A54CB">
              <w:rPr>
                <w:color w:val="auto"/>
                <w:sz w:val="18"/>
                <w:szCs w:val="18"/>
              </w:rPr>
              <w:t>Ders kitabı,Akıllı tahta,PDF dosyaları,Yaprak testler</w:t>
            </w:r>
          </w:p>
        </w:tc>
        <w:tc>
          <w:tcPr>
            <w:tcW w:w="1539" w:type="dxa"/>
          </w:tcPr>
          <w:p w14:paraId="1E5F2D1F" w14:textId="77777777" w:rsidR="0055761C" w:rsidRPr="004A54CB" w:rsidRDefault="0055761C" w:rsidP="0055761C">
            <w:pPr>
              <w:spacing w:after="0" w:line="240" w:lineRule="auto"/>
              <w:rPr>
                <w:rFonts w:asciiTheme="minorHAnsi" w:hAnsiTheme="minorHAnsi"/>
                <w:color w:val="auto"/>
                <w:sz w:val="20"/>
              </w:rPr>
            </w:pPr>
          </w:p>
        </w:tc>
        <w:tc>
          <w:tcPr>
            <w:tcW w:w="1654" w:type="dxa"/>
          </w:tcPr>
          <w:p w14:paraId="4452C1C6" w14:textId="77777777" w:rsidR="0055761C" w:rsidRPr="004A54CB" w:rsidRDefault="0055761C" w:rsidP="0055761C">
            <w:pPr>
              <w:spacing w:after="0" w:line="240" w:lineRule="auto"/>
              <w:rPr>
                <w:rFonts w:asciiTheme="minorHAnsi" w:hAnsiTheme="minorHAnsi"/>
                <w:color w:val="auto"/>
                <w:sz w:val="20"/>
              </w:rPr>
            </w:pPr>
          </w:p>
        </w:tc>
      </w:tr>
      <w:tr w:rsidR="004A54CB" w:rsidRPr="004A54CB" w14:paraId="172FAC47" w14:textId="77777777" w:rsidTr="00BD534A">
        <w:trPr>
          <w:cantSplit/>
          <w:trHeight w:val="1313"/>
        </w:trPr>
        <w:tc>
          <w:tcPr>
            <w:tcW w:w="639" w:type="dxa"/>
            <w:textDirection w:val="btLr"/>
            <w:vAlign w:val="center"/>
          </w:tcPr>
          <w:p w14:paraId="03DA27E0" w14:textId="22E92CA0" w:rsidR="004A54CB" w:rsidRPr="004A54CB" w:rsidRDefault="00CC33D6" w:rsidP="009E72CF">
            <w:pPr>
              <w:ind w:left="113" w:right="113"/>
              <w:jc w:val="center"/>
              <w:rPr>
                <w:rFonts w:asciiTheme="minorHAnsi" w:hAnsiTheme="minorHAnsi"/>
                <w:b/>
                <w:color w:val="auto"/>
                <w:sz w:val="20"/>
              </w:rPr>
            </w:pPr>
            <w:r>
              <w:rPr>
                <w:rFonts w:asciiTheme="minorHAnsi" w:hAnsiTheme="minorHAnsi"/>
                <w:b/>
                <w:color w:val="auto"/>
                <w:sz w:val="20"/>
              </w:rPr>
              <w:t>KASIM</w:t>
            </w:r>
          </w:p>
        </w:tc>
        <w:tc>
          <w:tcPr>
            <w:tcW w:w="699" w:type="dxa"/>
            <w:textDirection w:val="btLr"/>
          </w:tcPr>
          <w:p w14:paraId="633867AF" w14:textId="32F58C3C" w:rsidR="00BD534A" w:rsidRDefault="00CC33D6" w:rsidP="00C67E3A">
            <w:pPr>
              <w:pStyle w:val="Altyaz"/>
              <w:rPr>
                <w:rFonts w:asciiTheme="minorHAnsi" w:hAnsiTheme="minorHAnsi"/>
                <w:b/>
                <w:color w:val="auto"/>
                <w:sz w:val="16"/>
                <w:szCs w:val="16"/>
              </w:rPr>
            </w:pPr>
            <w:r>
              <w:rPr>
                <w:rFonts w:asciiTheme="minorHAnsi" w:hAnsiTheme="minorHAnsi"/>
                <w:b/>
                <w:color w:val="auto"/>
                <w:sz w:val="16"/>
                <w:szCs w:val="16"/>
              </w:rPr>
              <w:t>11.</w:t>
            </w:r>
            <w:r w:rsidR="004A54CB" w:rsidRPr="004A54CB">
              <w:rPr>
                <w:rFonts w:asciiTheme="minorHAnsi" w:hAnsiTheme="minorHAnsi"/>
                <w:b/>
                <w:color w:val="auto"/>
                <w:sz w:val="16"/>
                <w:szCs w:val="16"/>
              </w:rPr>
              <w:t xml:space="preserve">HAFTA             </w:t>
            </w:r>
          </w:p>
          <w:p w14:paraId="05EE7DF8" w14:textId="2EDB684E" w:rsidR="004A54CB" w:rsidRPr="004A54CB" w:rsidRDefault="00CC33D6" w:rsidP="00C67E3A">
            <w:pPr>
              <w:pStyle w:val="Altyaz"/>
              <w:rPr>
                <w:rFonts w:asciiTheme="minorHAnsi" w:hAnsiTheme="minorHAnsi"/>
                <w:b/>
                <w:color w:val="auto"/>
                <w:sz w:val="16"/>
                <w:szCs w:val="16"/>
              </w:rPr>
            </w:pPr>
            <w:r>
              <w:rPr>
                <w:rFonts w:asciiTheme="minorHAnsi" w:hAnsiTheme="minorHAnsi"/>
                <w:b/>
                <w:color w:val="auto"/>
                <w:sz w:val="16"/>
                <w:szCs w:val="16"/>
              </w:rPr>
              <w:t xml:space="preserve">09-13 </w:t>
            </w:r>
            <w:r w:rsidR="004A54CB" w:rsidRPr="004A54CB">
              <w:rPr>
                <w:rFonts w:asciiTheme="minorHAnsi" w:hAnsiTheme="minorHAnsi"/>
                <w:b/>
                <w:color w:val="auto"/>
                <w:sz w:val="16"/>
                <w:szCs w:val="16"/>
              </w:rPr>
              <w:t>Kasım</w:t>
            </w:r>
          </w:p>
        </w:tc>
        <w:tc>
          <w:tcPr>
            <w:tcW w:w="423" w:type="dxa"/>
            <w:textDirection w:val="btLr"/>
            <w:vAlign w:val="center"/>
          </w:tcPr>
          <w:p w14:paraId="29633AF5" w14:textId="6DBF1683" w:rsidR="004A54CB" w:rsidRPr="004A54CB" w:rsidRDefault="0055761C" w:rsidP="00CB537A">
            <w:pPr>
              <w:spacing w:line="240" w:lineRule="auto"/>
              <w:jc w:val="center"/>
              <w:rPr>
                <w:rFonts w:asciiTheme="minorHAnsi" w:hAnsiTheme="minorHAnsi"/>
                <w:b/>
                <w:color w:val="auto"/>
                <w:sz w:val="16"/>
                <w:szCs w:val="16"/>
              </w:rPr>
            </w:pPr>
            <w:r>
              <w:rPr>
                <w:rFonts w:asciiTheme="minorHAnsi" w:hAnsiTheme="minorHAnsi"/>
                <w:b/>
                <w:color w:val="auto"/>
                <w:sz w:val="16"/>
                <w:szCs w:val="16"/>
              </w:rPr>
              <w:t>6</w:t>
            </w:r>
          </w:p>
        </w:tc>
        <w:tc>
          <w:tcPr>
            <w:tcW w:w="2793" w:type="dxa"/>
            <w:vAlign w:val="center"/>
          </w:tcPr>
          <w:p w14:paraId="5ED994C1" w14:textId="0537C320" w:rsidR="004A54CB" w:rsidRPr="004A54CB" w:rsidRDefault="0055761C" w:rsidP="00CB537A">
            <w:pPr>
              <w:rPr>
                <w:rFonts w:cstheme="minorHAnsi"/>
                <w:b/>
                <w:color w:val="auto"/>
                <w:sz w:val="18"/>
                <w:szCs w:val="18"/>
              </w:rPr>
            </w:pPr>
            <w:r w:rsidRPr="00542CBC">
              <w:rPr>
                <w:b/>
                <w:bCs/>
                <w:sz w:val="18"/>
                <w:szCs w:val="18"/>
              </w:rPr>
              <w:t>11.2.2. İdeal Gaz Yasası</w:t>
            </w:r>
          </w:p>
        </w:tc>
        <w:tc>
          <w:tcPr>
            <w:tcW w:w="5300" w:type="dxa"/>
          </w:tcPr>
          <w:p w14:paraId="79572BD7" w14:textId="77777777" w:rsidR="0055761C" w:rsidRPr="00542CBC" w:rsidRDefault="0055761C" w:rsidP="0055761C">
            <w:pPr>
              <w:rPr>
                <w:b/>
                <w:sz w:val="18"/>
                <w:szCs w:val="18"/>
              </w:rPr>
            </w:pPr>
            <w:r w:rsidRPr="00542CBC">
              <w:rPr>
                <w:b/>
                <w:sz w:val="18"/>
                <w:szCs w:val="18"/>
              </w:rPr>
              <w:t xml:space="preserve">11.2.2.1. Deneysel yoldan türetilmiş gaz yasaları ile ideal gaz yasası arasındaki ilişkiyi açıklar. </w:t>
            </w:r>
          </w:p>
          <w:p w14:paraId="2039DE0E" w14:textId="77777777" w:rsidR="0055761C" w:rsidRPr="00542CBC" w:rsidRDefault="0055761C" w:rsidP="0055761C">
            <w:pPr>
              <w:rPr>
                <w:sz w:val="18"/>
                <w:szCs w:val="18"/>
              </w:rPr>
            </w:pPr>
            <w:r w:rsidRPr="00542CBC">
              <w:rPr>
                <w:sz w:val="18"/>
                <w:szCs w:val="18"/>
              </w:rPr>
              <w:t xml:space="preserve">a. Boyle, Charles ve Avogadro yasalarından yola çıkılarak ideal gaz denklemi türetilir. </w:t>
            </w:r>
          </w:p>
          <w:p w14:paraId="23A343B3" w14:textId="670877CE" w:rsidR="004A54CB" w:rsidRPr="002978B4" w:rsidRDefault="0055761C" w:rsidP="0055761C">
            <w:pPr>
              <w:rPr>
                <w:b/>
                <w:color w:val="auto"/>
                <w:sz w:val="18"/>
                <w:szCs w:val="18"/>
              </w:rPr>
            </w:pPr>
            <w:r w:rsidRPr="00542CBC">
              <w:rPr>
                <w:sz w:val="18"/>
                <w:szCs w:val="18"/>
              </w:rPr>
              <w:t>b. İdeal gaz denklemi kullanılarak örnek hesaplamalar yapılır.</w:t>
            </w:r>
          </w:p>
        </w:tc>
        <w:tc>
          <w:tcPr>
            <w:tcW w:w="1259" w:type="dxa"/>
            <w:vAlign w:val="center"/>
          </w:tcPr>
          <w:p w14:paraId="4968FFAC" w14:textId="77777777" w:rsidR="004A54CB" w:rsidRPr="004A54CB" w:rsidRDefault="004A54CB" w:rsidP="00CB537A">
            <w:pPr>
              <w:rPr>
                <w:rFonts w:cs="Arial"/>
                <w:color w:val="auto"/>
                <w:sz w:val="18"/>
                <w:szCs w:val="18"/>
              </w:rPr>
            </w:pPr>
            <w:r w:rsidRPr="004A54CB">
              <w:rPr>
                <w:color w:val="auto"/>
                <w:sz w:val="18"/>
                <w:szCs w:val="18"/>
              </w:rPr>
              <w:t xml:space="preserve">Anlatım, Soru-Cevap,  Örnekleme, </w:t>
            </w:r>
            <w:r w:rsidR="00FD2771">
              <w:rPr>
                <w:color w:val="auto"/>
                <w:sz w:val="18"/>
                <w:szCs w:val="18"/>
              </w:rPr>
              <w:t>Beyin Fırtınası</w:t>
            </w:r>
            <w:r w:rsidRPr="004A54CB">
              <w:rPr>
                <w:color w:val="auto"/>
                <w:sz w:val="18"/>
                <w:szCs w:val="18"/>
              </w:rPr>
              <w:t xml:space="preserve"> </w:t>
            </w:r>
            <w:r w:rsidRPr="004A54CB">
              <w:rPr>
                <w:rFonts w:cs="Arial"/>
                <w:color w:val="auto"/>
                <w:sz w:val="18"/>
                <w:szCs w:val="18"/>
              </w:rPr>
              <w:t>Problem çözme</w:t>
            </w:r>
          </w:p>
        </w:tc>
        <w:tc>
          <w:tcPr>
            <w:tcW w:w="1537" w:type="dxa"/>
            <w:vAlign w:val="center"/>
          </w:tcPr>
          <w:p w14:paraId="5C253490" w14:textId="77777777" w:rsidR="004A54CB" w:rsidRPr="004A54CB" w:rsidRDefault="004A54CB" w:rsidP="00CB537A">
            <w:pPr>
              <w:rPr>
                <w:color w:val="auto"/>
                <w:sz w:val="18"/>
                <w:szCs w:val="18"/>
              </w:rPr>
            </w:pPr>
            <w:r w:rsidRPr="004A54CB">
              <w:rPr>
                <w:color w:val="auto"/>
                <w:sz w:val="18"/>
                <w:szCs w:val="18"/>
              </w:rPr>
              <w:t>Ders kitabı,Akıllı tahta,PDF dosyaları,Yaprak testler</w:t>
            </w:r>
          </w:p>
        </w:tc>
        <w:tc>
          <w:tcPr>
            <w:tcW w:w="1539" w:type="dxa"/>
            <w:shd w:val="clear" w:color="auto" w:fill="F2F2F2" w:themeFill="background1" w:themeFillShade="F2"/>
            <w:vAlign w:val="center"/>
          </w:tcPr>
          <w:p w14:paraId="34674288" w14:textId="77777777" w:rsidR="00CC33D6" w:rsidRPr="004A54CB" w:rsidRDefault="00CC33D6" w:rsidP="00CC33D6">
            <w:pPr>
              <w:jc w:val="center"/>
              <w:rPr>
                <w:rFonts w:asciiTheme="minorHAnsi" w:hAnsiTheme="minorHAnsi"/>
                <w:b/>
                <w:color w:val="auto"/>
                <w:sz w:val="20"/>
              </w:rPr>
            </w:pPr>
            <w:r w:rsidRPr="004A54CB">
              <w:rPr>
                <w:rFonts w:asciiTheme="minorHAnsi" w:hAnsiTheme="minorHAnsi"/>
                <w:b/>
                <w:color w:val="auto"/>
                <w:sz w:val="20"/>
              </w:rPr>
              <w:t>10 KASIM ATATÜRK'Ü ANMA HAFTASI</w:t>
            </w:r>
          </w:p>
          <w:p w14:paraId="1A5E524E" w14:textId="033EC8FF" w:rsidR="004A54CB" w:rsidRPr="004A54CB" w:rsidRDefault="004A54CB" w:rsidP="00C67E3A">
            <w:pPr>
              <w:spacing w:after="0" w:line="240" w:lineRule="auto"/>
              <w:jc w:val="center"/>
              <w:rPr>
                <w:rFonts w:asciiTheme="minorHAnsi" w:hAnsiTheme="minorHAnsi"/>
                <w:color w:val="auto"/>
                <w:sz w:val="20"/>
              </w:rPr>
            </w:pPr>
          </w:p>
        </w:tc>
        <w:tc>
          <w:tcPr>
            <w:tcW w:w="1654" w:type="dxa"/>
          </w:tcPr>
          <w:p w14:paraId="2F883395" w14:textId="77777777" w:rsidR="004A54CB" w:rsidRPr="004A54CB" w:rsidRDefault="004A54CB" w:rsidP="009254A0">
            <w:pPr>
              <w:spacing w:after="0" w:line="240" w:lineRule="auto"/>
              <w:rPr>
                <w:rFonts w:asciiTheme="minorHAnsi" w:hAnsiTheme="minorHAnsi"/>
                <w:color w:val="auto"/>
                <w:sz w:val="20"/>
              </w:rPr>
            </w:pPr>
          </w:p>
        </w:tc>
      </w:tr>
      <w:tr w:rsidR="003C20C3" w:rsidRPr="004A54CB" w14:paraId="6C5FB1D2" w14:textId="77777777" w:rsidTr="003C20C3">
        <w:trPr>
          <w:cantSplit/>
          <w:trHeight w:val="1313"/>
        </w:trPr>
        <w:tc>
          <w:tcPr>
            <w:tcW w:w="15843" w:type="dxa"/>
            <w:gridSpan w:val="9"/>
            <w:vAlign w:val="center"/>
          </w:tcPr>
          <w:p w14:paraId="139698AF" w14:textId="77777777" w:rsidR="003C20C3" w:rsidRPr="004A54CB" w:rsidRDefault="003C20C3" w:rsidP="003C20C3">
            <w:pPr>
              <w:jc w:val="center"/>
              <w:rPr>
                <w:b/>
                <w:color w:val="auto"/>
                <w:sz w:val="18"/>
                <w:szCs w:val="18"/>
              </w:rPr>
            </w:pPr>
          </w:p>
          <w:p w14:paraId="136C35D6" w14:textId="77777777" w:rsidR="003C20C3" w:rsidRPr="004A54CB" w:rsidRDefault="003C20C3" w:rsidP="003C20C3">
            <w:pPr>
              <w:jc w:val="center"/>
              <w:rPr>
                <w:b/>
                <w:color w:val="auto"/>
                <w:sz w:val="20"/>
                <w:szCs w:val="16"/>
              </w:rPr>
            </w:pPr>
            <w:r w:rsidRPr="004A54CB">
              <w:rPr>
                <w:b/>
                <w:color w:val="auto"/>
                <w:sz w:val="20"/>
                <w:szCs w:val="16"/>
              </w:rPr>
              <w:t xml:space="preserve">1.DÖNEM </w:t>
            </w:r>
            <w:r>
              <w:rPr>
                <w:b/>
                <w:color w:val="auto"/>
                <w:sz w:val="20"/>
                <w:szCs w:val="16"/>
              </w:rPr>
              <w:t xml:space="preserve">KASIM </w:t>
            </w:r>
            <w:r w:rsidRPr="004A54CB">
              <w:rPr>
                <w:b/>
                <w:color w:val="auto"/>
                <w:sz w:val="20"/>
                <w:szCs w:val="16"/>
              </w:rPr>
              <w:t>ARA TATİLİ</w:t>
            </w:r>
          </w:p>
          <w:p w14:paraId="395A186D" w14:textId="77777777" w:rsidR="003C20C3" w:rsidRPr="004A54CB" w:rsidRDefault="003C20C3" w:rsidP="003C20C3">
            <w:pPr>
              <w:jc w:val="center"/>
              <w:rPr>
                <w:b/>
                <w:color w:val="auto"/>
                <w:sz w:val="20"/>
                <w:szCs w:val="16"/>
              </w:rPr>
            </w:pPr>
            <w:r w:rsidRPr="004A54CB">
              <w:rPr>
                <w:b/>
                <w:color w:val="auto"/>
                <w:sz w:val="20"/>
                <w:szCs w:val="16"/>
              </w:rPr>
              <w:t>Okulların Kapanışı: 1</w:t>
            </w:r>
            <w:r>
              <w:rPr>
                <w:b/>
                <w:color w:val="auto"/>
                <w:sz w:val="20"/>
                <w:szCs w:val="16"/>
              </w:rPr>
              <w:t>3</w:t>
            </w:r>
            <w:r w:rsidRPr="004A54CB">
              <w:rPr>
                <w:b/>
                <w:color w:val="auto"/>
                <w:sz w:val="20"/>
                <w:szCs w:val="16"/>
              </w:rPr>
              <w:t xml:space="preserve"> Kasım 20</w:t>
            </w:r>
            <w:r>
              <w:rPr>
                <w:b/>
                <w:color w:val="auto"/>
                <w:sz w:val="20"/>
                <w:szCs w:val="16"/>
              </w:rPr>
              <w:t>20</w:t>
            </w:r>
            <w:r w:rsidRPr="004A54CB">
              <w:rPr>
                <w:b/>
                <w:color w:val="auto"/>
                <w:sz w:val="20"/>
                <w:szCs w:val="16"/>
              </w:rPr>
              <w:t xml:space="preserve"> Cuma</w:t>
            </w:r>
          </w:p>
          <w:p w14:paraId="2D3F31A1" w14:textId="5067E497" w:rsidR="003C20C3" w:rsidRPr="004A54CB" w:rsidRDefault="003C20C3" w:rsidP="003C20C3">
            <w:pPr>
              <w:spacing w:after="0" w:line="240" w:lineRule="auto"/>
              <w:jc w:val="center"/>
              <w:rPr>
                <w:rFonts w:asciiTheme="minorHAnsi" w:hAnsiTheme="minorHAnsi"/>
                <w:color w:val="auto"/>
                <w:sz w:val="20"/>
              </w:rPr>
            </w:pPr>
            <w:r w:rsidRPr="004A54CB">
              <w:rPr>
                <w:b/>
                <w:color w:val="auto"/>
                <w:sz w:val="20"/>
                <w:szCs w:val="16"/>
              </w:rPr>
              <w:t>Okulların Açılışı: 2</w:t>
            </w:r>
            <w:r>
              <w:rPr>
                <w:b/>
                <w:color w:val="auto"/>
                <w:sz w:val="20"/>
                <w:szCs w:val="16"/>
              </w:rPr>
              <w:t>3</w:t>
            </w:r>
            <w:r w:rsidRPr="004A54CB">
              <w:rPr>
                <w:b/>
                <w:color w:val="auto"/>
                <w:sz w:val="20"/>
                <w:szCs w:val="16"/>
              </w:rPr>
              <w:t xml:space="preserve"> Kasım 20</w:t>
            </w:r>
            <w:r>
              <w:rPr>
                <w:b/>
                <w:color w:val="auto"/>
                <w:sz w:val="20"/>
                <w:szCs w:val="16"/>
              </w:rPr>
              <w:t>20</w:t>
            </w:r>
            <w:r w:rsidRPr="004A54CB">
              <w:rPr>
                <w:b/>
                <w:color w:val="auto"/>
                <w:sz w:val="20"/>
                <w:szCs w:val="16"/>
              </w:rPr>
              <w:t xml:space="preserve"> Pazartesi</w:t>
            </w:r>
          </w:p>
        </w:tc>
      </w:tr>
      <w:tr w:rsidR="0055761C" w:rsidRPr="004A54CB" w14:paraId="235D5832" w14:textId="77777777" w:rsidTr="00781AFC">
        <w:trPr>
          <w:cantSplit/>
          <w:trHeight w:val="1313"/>
        </w:trPr>
        <w:tc>
          <w:tcPr>
            <w:tcW w:w="639" w:type="dxa"/>
            <w:textDirection w:val="btLr"/>
            <w:vAlign w:val="center"/>
          </w:tcPr>
          <w:p w14:paraId="30287BD3" w14:textId="77777777" w:rsidR="0055761C" w:rsidRPr="004A54CB" w:rsidRDefault="0055761C" w:rsidP="0055761C">
            <w:pPr>
              <w:ind w:left="113" w:right="113"/>
              <w:jc w:val="center"/>
              <w:rPr>
                <w:rFonts w:asciiTheme="minorHAnsi" w:hAnsiTheme="minorHAnsi"/>
                <w:b/>
                <w:color w:val="auto"/>
                <w:sz w:val="20"/>
              </w:rPr>
            </w:pPr>
            <w:r w:rsidRPr="004A54CB">
              <w:rPr>
                <w:rFonts w:asciiTheme="minorHAnsi" w:hAnsiTheme="minorHAnsi"/>
                <w:b/>
                <w:color w:val="auto"/>
                <w:sz w:val="20"/>
              </w:rPr>
              <w:t>KASIM</w:t>
            </w:r>
          </w:p>
        </w:tc>
        <w:tc>
          <w:tcPr>
            <w:tcW w:w="699" w:type="dxa"/>
            <w:textDirection w:val="btLr"/>
          </w:tcPr>
          <w:p w14:paraId="1C232A7E" w14:textId="74B68584" w:rsidR="0055761C" w:rsidRPr="004A54CB" w:rsidRDefault="0055761C" w:rsidP="0055761C">
            <w:pPr>
              <w:pStyle w:val="Altyaz"/>
              <w:rPr>
                <w:rFonts w:asciiTheme="minorHAnsi" w:hAnsiTheme="minorHAnsi"/>
                <w:b/>
                <w:color w:val="auto"/>
                <w:sz w:val="16"/>
                <w:szCs w:val="16"/>
              </w:rPr>
            </w:pPr>
            <w:r w:rsidRPr="004A54CB">
              <w:rPr>
                <w:rFonts w:asciiTheme="minorHAnsi" w:hAnsiTheme="minorHAnsi"/>
                <w:b/>
                <w:color w:val="auto"/>
                <w:sz w:val="16"/>
                <w:szCs w:val="16"/>
              </w:rPr>
              <w:t>1</w:t>
            </w:r>
            <w:r>
              <w:rPr>
                <w:rFonts w:asciiTheme="minorHAnsi" w:hAnsiTheme="minorHAnsi"/>
                <w:b/>
                <w:color w:val="auto"/>
                <w:sz w:val="16"/>
                <w:szCs w:val="16"/>
              </w:rPr>
              <w:t>2</w:t>
            </w:r>
            <w:r w:rsidRPr="004A54CB">
              <w:rPr>
                <w:rFonts w:asciiTheme="minorHAnsi" w:hAnsiTheme="minorHAnsi"/>
                <w:b/>
                <w:color w:val="auto"/>
                <w:sz w:val="16"/>
                <w:szCs w:val="16"/>
              </w:rPr>
              <w:t>.HAFTA</w:t>
            </w:r>
          </w:p>
          <w:p w14:paraId="0C21D947" w14:textId="0628FBB2" w:rsidR="0055761C" w:rsidRPr="004A54CB" w:rsidRDefault="0055761C" w:rsidP="0055761C">
            <w:pPr>
              <w:pStyle w:val="Altyaz"/>
              <w:rPr>
                <w:rFonts w:asciiTheme="minorHAnsi" w:hAnsiTheme="minorHAnsi"/>
                <w:b/>
                <w:color w:val="auto"/>
                <w:sz w:val="16"/>
                <w:szCs w:val="16"/>
              </w:rPr>
            </w:pPr>
            <w:r w:rsidRPr="004A54CB">
              <w:rPr>
                <w:rFonts w:asciiTheme="minorHAnsi" w:hAnsiTheme="minorHAnsi"/>
                <w:b/>
                <w:color w:val="auto"/>
                <w:sz w:val="16"/>
                <w:szCs w:val="16"/>
              </w:rPr>
              <w:t>2</w:t>
            </w:r>
            <w:r>
              <w:rPr>
                <w:rFonts w:asciiTheme="minorHAnsi" w:hAnsiTheme="minorHAnsi"/>
                <w:b/>
                <w:color w:val="auto"/>
                <w:sz w:val="16"/>
                <w:szCs w:val="16"/>
              </w:rPr>
              <w:t>3-</w:t>
            </w:r>
            <w:r w:rsidRPr="004A54CB">
              <w:rPr>
                <w:rFonts w:asciiTheme="minorHAnsi" w:hAnsiTheme="minorHAnsi"/>
                <w:b/>
                <w:color w:val="auto"/>
                <w:sz w:val="16"/>
                <w:szCs w:val="16"/>
              </w:rPr>
              <w:t>2</w:t>
            </w:r>
            <w:r>
              <w:rPr>
                <w:rFonts w:asciiTheme="minorHAnsi" w:hAnsiTheme="minorHAnsi"/>
                <w:b/>
                <w:color w:val="auto"/>
                <w:sz w:val="16"/>
                <w:szCs w:val="16"/>
              </w:rPr>
              <w:t xml:space="preserve">7  </w:t>
            </w:r>
            <w:r w:rsidRPr="004A54CB">
              <w:rPr>
                <w:rFonts w:asciiTheme="minorHAnsi" w:hAnsiTheme="minorHAnsi"/>
                <w:b/>
                <w:color w:val="auto"/>
                <w:sz w:val="16"/>
                <w:szCs w:val="16"/>
              </w:rPr>
              <w:t>Kasım</w:t>
            </w:r>
          </w:p>
        </w:tc>
        <w:tc>
          <w:tcPr>
            <w:tcW w:w="423" w:type="dxa"/>
            <w:textDirection w:val="btLr"/>
            <w:vAlign w:val="center"/>
          </w:tcPr>
          <w:p w14:paraId="0999206F" w14:textId="71C29380" w:rsidR="0055761C" w:rsidRPr="004A54CB" w:rsidRDefault="0055761C" w:rsidP="0055761C">
            <w:pPr>
              <w:spacing w:line="240" w:lineRule="auto"/>
              <w:jc w:val="center"/>
              <w:rPr>
                <w:rFonts w:asciiTheme="minorHAnsi" w:hAnsiTheme="minorHAnsi"/>
                <w:b/>
                <w:color w:val="auto"/>
                <w:sz w:val="16"/>
                <w:szCs w:val="16"/>
              </w:rPr>
            </w:pPr>
            <w:r>
              <w:rPr>
                <w:rFonts w:asciiTheme="minorHAnsi" w:hAnsiTheme="minorHAnsi"/>
                <w:b/>
                <w:color w:val="auto"/>
                <w:sz w:val="16"/>
                <w:szCs w:val="16"/>
              </w:rPr>
              <w:t>6</w:t>
            </w:r>
          </w:p>
        </w:tc>
        <w:tc>
          <w:tcPr>
            <w:tcW w:w="2793" w:type="dxa"/>
            <w:vAlign w:val="center"/>
          </w:tcPr>
          <w:p w14:paraId="527DF92C" w14:textId="73B93827" w:rsidR="0055761C" w:rsidRPr="004A54CB" w:rsidRDefault="0055761C" w:rsidP="0055761C">
            <w:pPr>
              <w:autoSpaceDE w:val="0"/>
              <w:autoSpaceDN w:val="0"/>
              <w:adjustRightInd w:val="0"/>
              <w:rPr>
                <w:rFonts w:cstheme="minorHAnsi"/>
                <w:b/>
                <w:color w:val="auto"/>
                <w:sz w:val="18"/>
                <w:szCs w:val="18"/>
              </w:rPr>
            </w:pPr>
            <w:r w:rsidRPr="00542CBC">
              <w:rPr>
                <w:b/>
                <w:bCs/>
                <w:sz w:val="18"/>
                <w:szCs w:val="18"/>
              </w:rPr>
              <w:t>11.2.2. İdeal Gaz Yasası</w:t>
            </w:r>
          </w:p>
        </w:tc>
        <w:tc>
          <w:tcPr>
            <w:tcW w:w="5300" w:type="dxa"/>
            <w:vAlign w:val="center"/>
          </w:tcPr>
          <w:p w14:paraId="1B6490C1" w14:textId="77777777" w:rsidR="0055761C" w:rsidRPr="00D56955" w:rsidRDefault="0055761C" w:rsidP="0055761C">
            <w:pPr>
              <w:rPr>
                <w:b/>
                <w:sz w:val="18"/>
                <w:szCs w:val="18"/>
              </w:rPr>
            </w:pPr>
            <w:r w:rsidRPr="00542CBC">
              <w:rPr>
                <w:b/>
                <w:sz w:val="18"/>
                <w:szCs w:val="18"/>
              </w:rPr>
              <w:t xml:space="preserve">11.2.2.1. Deneysel yoldan türetilmiş gaz yasaları ile ideal gaz yasası arasındaki ilişkiyi açıklar. </w:t>
            </w:r>
          </w:p>
          <w:p w14:paraId="14CAD295" w14:textId="7C11EF36" w:rsidR="0055761C" w:rsidRPr="004A54CB" w:rsidRDefault="0055761C" w:rsidP="0055761C">
            <w:pPr>
              <w:rPr>
                <w:rFonts w:cstheme="minorHAnsi"/>
                <w:color w:val="auto"/>
                <w:sz w:val="18"/>
                <w:szCs w:val="18"/>
              </w:rPr>
            </w:pPr>
            <w:r w:rsidRPr="00542CBC">
              <w:rPr>
                <w:sz w:val="18"/>
                <w:szCs w:val="18"/>
              </w:rPr>
              <w:t>c. Normal şartlarda gaz hacimleri kütle ve mol sayısıyla ilişkilendirilir</w:t>
            </w:r>
          </w:p>
        </w:tc>
        <w:tc>
          <w:tcPr>
            <w:tcW w:w="1259" w:type="dxa"/>
            <w:vAlign w:val="center"/>
          </w:tcPr>
          <w:p w14:paraId="43FD6037" w14:textId="77777777" w:rsidR="0055761C" w:rsidRPr="004A54CB" w:rsidRDefault="0055761C" w:rsidP="0055761C">
            <w:pPr>
              <w:rPr>
                <w:rFonts w:cs="Arial"/>
                <w:color w:val="auto"/>
                <w:sz w:val="18"/>
                <w:szCs w:val="18"/>
              </w:rPr>
            </w:pPr>
            <w:r w:rsidRPr="004A54CB">
              <w:rPr>
                <w:color w:val="auto"/>
                <w:sz w:val="18"/>
                <w:szCs w:val="18"/>
              </w:rPr>
              <w:t xml:space="preserve">Anlatım, Soru-Cevap,  Örnekleme, </w:t>
            </w:r>
            <w:r>
              <w:rPr>
                <w:color w:val="auto"/>
                <w:sz w:val="18"/>
                <w:szCs w:val="18"/>
              </w:rPr>
              <w:t>Beyin Fırtınası</w:t>
            </w:r>
            <w:r w:rsidRPr="004A54CB">
              <w:rPr>
                <w:color w:val="auto"/>
                <w:sz w:val="18"/>
                <w:szCs w:val="18"/>
              </w:rPr>
              <w:t xml:space="preserve"> </w:t>
            </w:r>
            <w:r w:rsidRPr="004A54CB">
              <w:rPr>
                <w:rFonts w:cs="Arial"/>
                <w:color w:val="auto"/>
                <w:sz w:val="18"/>
                <w:szCs w:val="18"/>
              </w:rPr>
              <w:t>Problem çözme</w:t>
            </w:r>
          </w:p>
        </w:tc>
        <w:tc>
          <w:tcPr>
            <w:tcW w:w="1537" w:type="dxa"/>
            <w:vAlign w:val="center"/>
          </w:tcPr>
          <w:p w14:paraId="6A60FFC2" w14:textId="77777777" w:rsidR="0055761C" w:rsidRPr="004A54CB" w:rsidRDefault="0055761C" w:rsidP="0055761C">
            <w:pPr>
              <w:rPr>
                <w:color w:val="auto"/>
                <w:sz w:val="18"/>
                <w:szCs w:val="18"/>
              </w:rPr>
            </w:pPr>
            <w:r w:rsidRPr="004A54CB">
              <w:rPr>
                <w:color w:val="auto"/>
                <w:sz w:val="18"/>
                <w:szCs w:val="18"/>
              </w:rPr>
              <w:t>Ders kitabı,Akıllı tahta,PDF dosyaları,Yaprak testler</w:t>
            </w:r>
          </w:p>
        </w:tc>
        <w:tc>
          <w:tcPr>
            <w:tcW w:w="1539" w:type="dxa"/>
          </w:tcPr>
          <w:p w14:paraId="2640B741" w14:textId="77777777" w:rsidR="0055761C" w:rsidRPr="004A54CB" w:rsidRDefault="0055761C" w:rsidP="0055761C">
            <w:pPr>
              <w:spacing w:after="0" w:line="240" w:lineRule="auto"/>
              <w:rPr>
                <w:rFonts w:asciiTheme="minorHAnsi" w:hAnsiTheme="minorHAnsi"/>
                <w:color w:val="auto"/>
                <w:sz w:val="20"/>
              </w:rPr>
            </w:pPr>
          </w:p>
        </w:tc>
        <w:tc>
          <w:tcPr>
            <w:tcW w:w="1654" w:type="dxa"/>
          </w:tcPr>
          <w:p w14:paraId="1BC3032B" w14:textId="77777777" w:rsidR="0055761C" w:rsidRPr="004A54CB" w:rsidRDefault="0055761C" w:rsidP="0055761C">
            <w:pPr>
              <w:spacing w:after="0" w:line="240" w:lineRule="auto"/>
              <w:rPr>
                <w:rFonts w:asciiTheme="minorHAnsi" w:hAnsiTheme="minorHAnsi"/>
                <w:color w:val="auto"/>
                <w:sz w:val="20"/>
              </w:rPr>
            </w:pPr>
          </w:p>
        </w:tc>
      </w:tr>
      <w:tr w:rsidR="0055761C" w:rsidRPr="004A54CB" w14:paraId="12E1DAEE" w14:textId="77777777" w:rsidTr="00BD534A">
        <w:trPr>
          <w:cantSplit/>
          <w:trHeight w:val="1313"/>
        </w:trPr>
        <w:tc>
          <w:tcPr>
            <w:tcW w:w="639" w:type="dxa"/>
            <w:textDirection w:val="btLr"/>
            <w:vAlign w:val="center"/>
          </w:tcPr>
          <w:p w14:paraId="4F0D4C42" w14:textId="77777777" w:rsidR="0055761C" w:rsidRPr="004A54CB" w:rsidRDefault="0055761C" w:rsidP="0055761C">
            <w:pPr>
              <w:ind w:left="113" w:right="113"/>
              <w:jc w:val="center"/>
              <w:rPr>
                <w:rFonts w:asciiTheme="minorHAnsi" w:hAnsiTheme="minorHAnsi"/>
                <w:b/>
                <w:color w:val="auto"/>
                <w:sz w:val="20"/>
              </w:rPr>
            </w:pPr>
            <w:r w:rsidRPr="004A54CB">
              <w:rPr>
                <w:rFonts w:asciiTheme="minorHAnsi" w:hAnsiTheme="minorHAnsi"/>
                <w:b/>
                <w:color w:val="auto"/>
                <w:sz w:val="20"/>
              </w:rPr>
              <w:lastRenderedPageBreak/>
              <w:t>ARALIK</w:t>
            </w:r>
          </w:p>
        </w:tc>
        <w:tc>
          <w:tcPr>
            <w:tcW w:w="699" w:type="dxa"/>
            <w:textDirection w:val="btLr"/>
          </w:tcPr>
          <w:p w14:paraId="4C334E80" w14:textId="2DE6DA6C" w:rsidR="0055761C" w:rsidRPr="004A54CB" w:rsidRDefault="0055761C" w:rsidP="0055761C">
            <w:pPr>
              <w:pStyle w:val="Altyaz"/>
              <w:rPr>
                <w:rFonts w:asciiTheme="minorHAnsi" w:hAnsiTheme="minorHAnsi"/>
                <w:b/>
                <w:color w:val="auto"/>
                <w:sz w:val="16"/>
                <w:szCs w:val="16"/>
              </w:rPr>
            </w:pPr>
            <w:r w:rsidRPr="004A54CB">
              <w:rPr>
                <w:rFonts w:asciiTheme="minorHAnsi" w:hAnsiTheme="minorHAnsi"/>
                <w:b/>
                <w:color w:val="auto"/>
                <w:sz w:val="16"/>
                <w:szCs w:val="16"/>
              </w:rPr>
              <w:t>1</w:t>
            </w:r>
            <w:r>
              <w:rPr>
                <w:rFonts w:asciiTheme="minorHAnsi" w:hAnsiTheme="minorHAnsi"/>
                <w:b/>
                <w:color w:val="auto"/>
                <w:sz w:val="16"/>
                <w:szCs w:val="16"/>
              </w:rPr>
              <w:t>3</w:t>
            </w:r>
            <w:r w:rsidRPr="004A54CB">
              <w:rPr>
                <w:rFonts w:asciiTheme="minorHAnsi" w:hAnsiTheme="minorHAnsi"/>
                <w:b/>
                <w:color w:val="auto"/>
                <w:sz w:val="16"/>
                <w:szCs w:val="16"/>
              </w:rPr>
              <w:t>.HAFTA</w:t>
            </w:r>
          </w:p>
          <w:p w14:paraId="67576C20" w14:textId="4DC0285A" w:rsidR="0055761C" w:rsidRPr="004A54CB" w:rsidRDefault="0055761C" w:rsidP="0055761C">
            <w:pPr>
              <w:pStyle w:val="Altyaz"/>
              <w:rPr>
                <w:rFonts w:asciiTheme="minorHAnsi" w:hAnsiTheme="minorHAnsi"/>
                <w:b/>
                <w:color w:val="auto"/>
                <w:sz w:val="16"/>
                <w:szCs w:val="16"/>
              </w:rPr>
            </w:pPr>
            <w:r>
              <w:rPr>
                <w:rFonts w:asciiTheme="minorHAnsi" w:hAnsiTheme="minorHAnsi"/>
                <w:b/>
                <w:color w:val="auto"/>
                <w:sz w:val="16"/>
                <w:szCs w:val="16"/>
              </w:rPr>
              <w:t xml:space="preserve">30 Kasım-04 </w:t>
            </w:r>
            <w:r w:rsidRPr="004A54CB">
              <w:rPr>
                <w:rFonts w:asciiTheme="minorHAnsi" w:hAnsiTheme="minorHAnsi"/>
                <w:b/>
                <w:color w:val="auto"/>
                <w:sz w:val="16"/>
                <w:szCs w:val="16"/>
              </w:rPr>
              <w:t>Aralık</w:t>
            </w:r>
          </w:p>
        </w:tc>
        <w:tc>
          <w:tcPr>
            <w:tcW w:w="423" w:type="dxa"/>
            <w:textDirection w:val="btLr"/>
            <w:vAlign w:val="center"/>
          </w:tcPr>
          <w:p w14:paraId="1FDBE97C" w14:textId="5EA3329F" w:rsidR="0055761C" w:rsidRPr="004A54CB" w:rsidRDefault="0055761C" w:rsidP="0055761C">
            <w:pPr>
              <w:spacing w:line="240" w:lineRule="auto"/>
              <w:jc w:val="center"/>
              <w:rPr>
                <w:rFonts w:asciiTheme="minorHAnsi" w:hAnsiTheme="minorHAnsi"/>
                <w:b/>
                <w:color w:val="auto"/>
                <w:sz w:val="16"/>
                <w:szCs w:val="16"/>
              </w:rPr>
            </w:pPr>
            <w:r>
              <w:rPr>
                <w:rFonts w:asciiTheme="minorHAnsi" w:hAnsiTheme="minorHAnsi"/>
                <w:b/>
                <w:color w:val="auto"/>
                <w:sz w:val="16"/>
                <w:szCs w:val="16"/>
              </w:rPr>
              <w:t>6</w:t>
            </w:r>
          </w:p>
        </w:tc>
        <w:tc>
          <w:tcPr>
            <w:tcW w:w="2793" w:type="dxa"/>
            <w:vAlign w:val="center"/>
          </w:tcPr>
          <w:p w14:paraId="5124B09C" w14:textId="0B15140F" w:rsidR="0055761C" w:rsidRPr="004A54CB" w:rsidRDefault="0055761C" w:rsidP="0055761C">
            <w:pPr>
              <w:rPr>
                <w:rFonts w:cstheme="minorHAnsi"/>
                <w:b/>
                <w:color w:val="auto"/>
                <w:sz w:val="18"/>
                <w:szCs w:val="18"/>
              </w:rPr>
            </w:pPr>
            <w:r w:rsidRPr="00542CBC">
              <w:rPr>
                <w:b/>
                <w:bCs/>
                <w:sz w:val="18"/>
                <w:szCs w:val="18"/>
              </w:rPr>
              <w:t>11.2.3. Gazlarda Kinetik Teori</w:t>
            </w:r>
          </w:p>
        </w:tc>
        <w:tc>
          <w:tcPr>
            <w:tcW w:w="5300" w:type="dxa"/>
            <w:vAlign w:val="center"/>
          </w:tcPr>
          <w:p w14:paraId="55E0DF05" w14:textId="77777777" w:rsidR="0055761C" w:rsidRPr="00542CBC" w:rsidRDefault="0055761C" w:rsidP="0055761C">
            <w:pPr>
              <w:rPr>
                <w:b/>
                <w:sz w:val="18"/>
                <w:szCs w:val="18"/>
              </w:rPr>
            </w:pPr>
            <w:r w:rsidRPr="00542CBC">
              <w:rPr>
                <w:b/>
                <w:sz w:val="18"/>
                <w:szCs w:val="18"/>
              </w:rPr>
              <w:t xml:space="preserve">11.2.3.1. Gaz davranışlarını kinetik teori ile açıklar. </w:t>
            </w:r>
          </w:p>
          <w:p w14:paraId="2ED8A978" w14:textId="77777777" w:rsidR="0055761C" w:rsidRPr="00542CBC" w:rsidRDefault="0055761C" w:rsidP="0055761C">
            <w:pPr>
              <w:rPr>
                <w:sz w:val="18"/>
                <w:szCs w:val="18"/>
              </w:rPr>
            </w:pPr>
            <w:r w:rsidRPr="00542CBC">
              <w:rPr>
                <w:sz w:val="18"/>
                <w:szCs w:val="18"/>
              </w:rPr>
              <w:t xml:space="preserve">a. Kinetik teorinin temel varsayımları üzerinde durulur. </w:t>
            </w:r>
          </w:p>
          <w:p w14:paraId="48EA3497" w14:textId="77777777" w:rsidR="0055761C" w:rsidRPr="00542CBC" w:rsidRDefault="0055761C" w:rsidP="0055761C">
            <w:pPr>
              <w:rPr>
                <w:sz w:val="18"/>
                <w:szCs w:val="18"/>
              </w:rPr>
            </w:pPr>
            <w:r w:rsidRPr="00542CBC">
              <w:rPr>
                <w:sz w:val="18"/>
                <w:szCs w:val="18"/>
              </w:rPr>
              <w:t xml:space="preserve">b. Kinetik teorinin temel varsayımları kullanılarak Graham Difüzyon ve Efüzyon Yasası türetilir. </w:t>
            </w:r>
          </w:p>
          <w:p w14:paraId="72284654" w14:textId="5BF05015" w:rsidR="0055761C" w:rsidRPr="004A54CB" w:rsidRDefault="0055761C" w:rsidP="0055761C">
            <w:pPr>
              <w:rPr>
                <w:rFonts w:cstheme="minorHAnsi"/>
                <w:b/>
                <w:color w:val="auto"/>
                <w:sz w:val="18"/>
                <w:szCs w:val="18"/>
              </w:rPr>
            </w:pPr>
            <w:r w:rsidRPr="00542CBC">
              <w:rPr>
                <w:sz w:val="18"/>
                <w:szCs w:val="18"/>
              </w:rPr>
              <w:t xml:space="preserve">c. Difüzyon deneyi yaptırılır; bilişim teknolojilerinden (animasyon, simülasyon, video vb.) yararlanılarak da açıklanır. Deney yapılırken güvenlik uyarılarına dikkat edilmesi gerektiği hatırlatılır. </w:t>
            </w:r>
          </w:p>
        </w:tc>
        <w:tc>
          <w:tcPr>
            <w:tcW w:w="1259" w:type="dxa"/>
            <w:vAlign w:val="center"/>
          </w:tcPr>
          <w:p w14:paraId="0E1F0B2A" w14:textId="77777777" w:rsidR="0055761C" w:rsidRPr="004A54CB" w:rsidRDefault="0055761C" w:rsidP="0055761C">
            <w:pPr>
              <w:rPr>
                <w:rFonts w:cs="Arial"/>
                <w:color w:val="auto"/>
                <w:sz w:val="18"/>
                <w:szCs w:val="18"/>
              </w:rPr>
            </w:pPr>
            <w:r w:rsidRPr="004A54CB">
              <w:rPr>
                <w:color w:val="auto"/>
                <w:sz w:val="18"/>
                <w:szCs w:val="18"/>
              </w:rPr>
              <w:t xml:space="preserve">Anlatım, Soru-Cevap,  Örnekleme, </w:t>
            </w:r>
            <w:r>
              <w:rPr>
                <w:color w:val="auto"/>
                <w:sz w:val="18"/>
                <w:szCs w:val="18"/>
              </w:rPr>
              <w:t>Beyin Fırtınası</w:t>
            </w:r>
            <w:r w:rsidRPr="004A54CB">
              <w:rPr>
                <w:color w:val="auto"/>
                <w:sz w:val="18"/>
                <w:szCs w:val="18"/>
              </w:rPr>
              <w:t xml:space="preserve"> </w:t>
            </w:r>
            <w:r w:rsidRPr="004A54CB">
              <w:rPr>
                <w:rFonts w:cs="Arial"/>
                <w:color w:val="auto"/>
                <w:sz w:val="18"/>
                <w:szCs w:val="18"/>
              </w:rPr>
              <w:t>Problem çözme</w:t>
            </w:r>
          </w:p>
        </w:tc>
        <w:tc>
          <w:tcPr>
            <w:tcW w:w="1537" w:type="dxa"/>
            <w:vAlign w:val="center"/>
          </w:tcPr>
          <w:p w14:paraId="57FC0D78" w14:textId="77777777" w:rsidR="0055761C" w:rsidRPr="004A54CB" w:rsidRDefault="0055761C" w:rsidP="0055761C">
            <w:pPr>
              <w:rPr>
                <w:color w:val="auto"/>
                <w:sz w:val="18"/>
                <w:szCs w:val="18"/>
              </w:rPr>
            </w:pPr>
            <w:r w:rsidRPr="004A54CB">
              <w:rPr>
                <w:color w:val="auto"/>
                <w:sz w:val="18"/>
                <w:szCs w:val="18"/>
              </w:rPr>
              <w:t>Ders kitabı,Akıllı tahta,PDF dosyaları,Yaprak testler</w:t>
            </w:r>
          </w:p>
        </w:tc>
        <w:tc>
          <w:tcPr>
            <w:tcW w:w="1539" w:type="dxa"/>
          </w:tcPr>
          <w:p w14:paraId="7B9D8BCF" w14:textId="77777777" w:rsidR="0055761C" w:rsidRPr="004A54CB" w:rsidRDefault="0055761C" w:rsidP="0055761C">
            <w:pPr>
              <w:spacing w:after="0" w:line="240" w:lineRule="auto"/>
              <w:rPr>
                <w:rFonts w:asciiTheme="minorHAnsi" w:hAnsiTheme="minorHAnsi"/>
                <w:color w:val="auto"/>
                <w:sz w:val="20"/>
              </w:rPr>
            </w:pPr>
          </w:p>
        </w:tc>
        <w:tc>
          <w:tcPr>
            <w:tcW w:w="1654" w:type="dxa"/>
          </w:tcPr>
          <w:p w14:paraId="66096E85" w14:textId="77777777" w:rsidR="0055761C" w:rsidRPr="004A54CB" w:rsidRDefault="0055761C" w:rsidP="0055761C">
            <w:pPr>
              <w:spacing w:after="0" w:line="240" w:lineRule="auto"/>
              <w:rPr>
                <w:rFonts w:asciiTheme="minorHAnsi" w:hAnsiTheme="minorHAnsi"/>
                <w:color w:val="auto"/>
                <w:sz w:val="20"/>
              </w:rPr>
            </w:pPr>
          </w:p>
        </w:tc>
      </w:tr>
      <w:tr w:rsidR="0055761C" w:rsidRPr="004A54CB" w14:paraId="0A06FC44" w14:textId="77777777" w:rsidTr="00781AFC">
        <w:trPr>
          <w:cantSplit/>
          <w:trHeight w:val="1313"/>
        </w:trPr>
        <w:tc>
          <w:tcPr>
            <w:tcW w:w="639" w:type="dxa"/>
            <w:textDirection w:val="btLr"/>
            <w:vAlign w:val="center"/>
          </w:tcPr>
          <w:p w14:paraId="7D98A48A" w14:textId="77777777" w:rsidR="0055761C" w:rsidRPr="004A54CB" w:rsidRDefault="0055761C" w:rsidP="0055761C">
            <w:pPr>
              <w:ind w:left="113" w:right="113"/>
              <w:jc w:val="center"/>
              <w:rPr>
                <w:rFonts w:asciiTheme="minorHAnsi" w:hAnsiTheme="minorHAnsi"/>
                <w:b/>
                <w:color w:val="auto"/>
                <w:sz w:val="20"/>
              </w:rPr>
            </w:pPr>
            <w:r w:rsidRPr="004A54CB">
              <w:rPr>
                <w:rFonts w:asciiTheme="minorHAnsi" w:hAnsiTheme="minorHAnsi"/>
                <w:b/>
                <w:color w:val="auto"/>
                <w:sz w:val="20"/>
              </w:rPr>
              <w:t>ARALIK</w:t>
            </w:r>
          </w:p>
        </w:tc>
        <w:tc>
          <w:tcPr>
            <w:tcW w:w="699" w:type="dxa"/>
            <w:textDirection w:val="btLr"/>
          </w:tcPr>
          <w:p w14:paraId="63ED384B" w14:textId="20FD1B7E" w:rsidR="0055761C" w:rsidRPr="004A54CB" w:rsidRDefault="0055761C" w:rsidP="0055761C">
            <w:pPr>
              <w:pStyle w:val="Altyaz"/>
              <w:rPr>
                <w:rFonts w:asciiTheme="minorHAnsi" w:hAnsiTheme="minorHAnsi"/>
                <w:b/>
                <w:color w:val="auto"/>
                <w:sz w:val="16"/>
                <w:szCs w:val="16"/>
              </w:rPr>
            </w:pPr>
            <w:r w:rsidRPr="004A54CB">
              <w:rPr>
                <w:rFonts w:asciiTheme="minorHAnsi" w:hAnsiTheme="minorHAnsi"/>
                <w:b/>
                <w:color w:val="auto"/>
                <w:sz w:val="16"/>
                <w:szCs w:val="16"/>
              </w:rPr>
              <w:t>1</w:t>
            </w:r>
            <w:r>
              <w:rPr>
                <w:rFonts w:asciiTheme="minorHAnsi" w:hAnsiTheme="minorHAnsi"/>
                <w:b/>
                <w:color w:val="auto"/>
                <w:sz w:val="16"/>
                <w:szCs w:val="16"/>
              </w:rPr>
              <w:t>4</w:t>
            </w:r>
            <w:r w:rsidRPr="004A54CB">
              <w:rPr>
                <w:rFonts w:asciiTheme="minorHAnsi" w:hAnsiTheme="minorHAnsi"/>
                <w:b/>
                <w:color w:val="auto"/>
                <w:sz w:val="16"/>
                <w:szCs w:val="16"/>
              </w:rPr>
              <w:t>.HAFTA</w:t>
            </w:r>
          </w:p>
          <w:p w14:paraId="1E958052" w14:textId="277761BC" w:rsidR="0055761C" w:rsidRPr="004A54CB" w:rsidRDefault="0055761C" w:rsidP="0055761C">
            <w:pPr>
              <w:pStyle w:val="Altyaz"/>
              <w:rPr>
                <w:rFonts w:asciiTheme="minorHAnsi" w:hAnsiTheme="minorHAnsi"/>
                <w:b/>
                <w:color w:val="auto"/>
                <w:sz w:val="16"/>
                <w:szCs w:val="16"/>
              </w:rPr>
            </w:pPr>
            <w:r>
              <w:rPr>
                <w:rFonts w:asciiTheme="minorHAnsi" w:hAnsiTheme="minorHAnsi"/>
                <w:b/>
                <w:color w:val="auto"/>
                <w:sz w:val="16"/>
                <w:szCs w:val="16"/>
              </w:rPr>
              <w:t>7</w:t>
            </w:r>
            <w:r w:rsidRPr="004A54CB">
              <w:rPr>
                <w:rFonts w:asciiTheme="minorHAnsi" w:hAnsiTheme="minorHAnsi"/>
                <w:b/>
                <w:color w:val="auto"/>
                <w:sz w:val="16"/>
                <w:szCs w:val="16"/>
              </w:rPr>
              <w:t>-1</w:t>
            </w:r>
            <w:r>
              <w:rPr>
                <w:rFonts w:asciiTheme="minorHAnsi" w:hAnsiTheme="minorHAnsi"/>
                <w:b/>
                <w:color w:val="auto"/>
                <w:sz w:val="16"/>
                <w:szCs w:val="16"/>
              </w:rPr>
              <w:t>1</w:t>
            </w:r>
            <w:r w:rsidRPr="004A54CB">
              <w:rPr>
                <w:rFonts w:asciiTheme="minorHAnsi" w:hAnsiTheme="minorHAnsi"/>
                <w:b/>
                <w:color w:val="auto"/>
                <w:sz w:val="16"/>
                <w:szCs w:val="16"/>
              </w:rPr>
              <w:t xml:space="preserve"> Aralık</w:t>
            </w:r>
          </w:p>
        </w:tc>
        <w:tc>
          <w:tcPr>
            <w:tcW w:w="423" w:type="dxa"/>
            <w:textDirection w:val="btLr"/>
            <w:vAlign w:val="center"/>
          </w:tcPr>
          <w:p w14:paraId="686892EB" w14:textId="02A98FAE" w:rsidR="0055761C" w:rsidRPr="004A54CB" w:rsidRDefault="0055761C" w:rsidP="0055761C">
            <w:pPr>
              <w:spacing w:line="240" w:lineRule="auto"/>
              <w:jc w:val="center"/>
              <w:rPr>
                <w:rFonts w:asciiTheme="minorHAnsi" w:hAnsiTheme="minorHAnsi"/>
                <w:b/>
                <w:color w:val="auto"/>
                <w:sz w:val="16"/>
                <w:szCs w:val="16"/>
              </w:rPr>
            </w:pPr>
            <w:r>
              <w:rPr>
                <w:rFonts w:asciiTheme="minorHAnsi" w:hAnsiTheme="minorHAnsi"/>
                <w:b/>
                <w:color w:val="auto"/>
                <w:sz w:val="16"/>
                <w:szCs w:val="16"/>
              </w:rPr>
              <w:t>6</w:t>
            </w:r>
          </w:p>
        </w:tc>
        <w:tc>
          <w:tcPr>
            <w:tcW w:w="2793" w:type="dxa"/>
            <w:vAlign w:val="center"/>
          </w:tcPr>
          <w:p w14:paraId="0ED92601" w14:textId="1CA3A7F4" w:rsidR="0055761C" w:rsidRPr="004A54CB" w:rsidRDefault="0055761C" w:rsidP="0055761C">
            <w:pPr>
              <w:rPr>
                <w:rFonts w:cstheme="minorHAnsi"/>
                <w:b/>
                <w:color w:val="auto"/>
                <w:sz w:val="18"/>
                <w:szCs w:val="18"/>
              </w:rPr>
            </w:pPr>
            <w:r w:rsidRPr="00542CBC">
              <w:rPr>
                <w:b/>
                <w:bCs/>
                <w:sz w:val="18"/>
                <w:szCs w:val="18"/>
              </w:rPr>
              <w:t>11.2.4. Gaz Karışımları</w:t>
            </w:r>
          </w:p>
        </w:tc>
        <w:tc>
          <w:tcPr>
            <w:tcW w:w="5300" w:type="dxa"/>
            <w:vAlign w:val="center"/>
          </w:tcPr>
          <w:p w14:paraId="38672F11" w14:textId="77777777" w:rsidR="0055761C" w:rsidRPr="00542CBC" w:rsidRDefault="0055761C" w:rsidP="0055761C">
            <w:pPr>
              <w:rPr>
                <w:b/>
                <w:sz w:val="18"/>
                <w:szCs w:val="18"/>
              </w:rPr>
            </w:pPr>
            <w:r w:rsidRPr="00542CBC">
              <w:rPr>
                <w:b/>
                <w:sz w:val="18"/>
                <w:szCs w:val="18"/>
              </w:rPr>
              <w:t xml:space="preserve">11.2.4.1. Gaz karışımlarının kısmi basınçlarını günlük hayattan örneklerle açıklar. </w:t>
            </w:r>
          </w:p>
          <w:p w14:paraId="65BF64EB" w14:textId="69856109" w:rsidR="0055761C" w:rsidRPr="004A54CB" w:rsidRDefault="0055761C" w:rsidP="0055761C">
            <w:pPr>
              <w:rPr>
                <w:color w:val="auto"/>
                <w:sz w:val="18"/>
                <w:szCs w:val="18"/>
              </w:rPr>
            </w:pPr>
            <w:r w:rsidRPr="00542CBC">
              <w:rPr>
                <w:sz w:val="18"/>
                <w:szCs w:val="18"/>
              </w:rPr>
              <w:t>Sıvıların doygun buhar basınçları kısmi basınç kavramıyla ilişkilendirilerek su üzerinde toplanan gazla</w:t>
            </w:r>
            <w:r>
              <w:rPr>
                <w:sz w:val="18"/>
                <w:szCs w:val="18"/>
              </w:rPr>
              <w:t>rla ilgili hesaplamalar yapılır</w:t>
            </w:r>
          </w:p>
        </w:tc>
        <w:tc>
          <w:tcPr>
            <w:tcW w:w="1259" w:type="dxa"/>
            <w:vAlign w:val="center"/>
          </w:tcPr>
          <w:p w14:paraId="7A8F7085" w14:textId="77777777" w:rsidR="0055761C" w:rsidRPr="004A54CB" w:rsidRDefault="0055761C" w:rsidP="0055761C">
            <w:pPr>
              <w:rPr>
                <w:rFonts w:cs="Arial"/>
                <w:color w:val="auto"/>
                <w:sz w:val="18"/>
                <w:szCs w:val="18"/>
              </w:rPr>
            </w:pPr>
            <w:r w:rsidRPr="004A54CB">
              <w:rPr>
                <w:color w:val="auto"/>
                <w:sz w:val="18"/>
                <w:szCs w:val="18"/>
              </w:rPr>
              <w:t xml:space="preserve">Anlatım, Soru-Cevap,  Örnekleme, </w:t>
            </w:r>
            <w:r>
              <w:rPr>
                <w:color w:val="auto"/>
                <w:sz w:val="18"/>
                <w:szCs w:val="18"/>
              </w:rPr>
              <w:t>Beyin Fırtınası</w:t>
            </w:r>
            <w:r w:rsidRPr="004A54CB">
              <w:rPr>
                <w:color w:val="auto"/>
                <w:sz w:val="18"/>
                <w:szCs w:val="18"/>
              </w:rPr>
              <w:t xml:space="preserve"> </w:t>
            </w:r>
            <w:r w:rsidRPr="004A54CB">
              <w:rPr>
                <w:rFonts w:cs="Arial"/>
                <w:color w:val="auto"/>
                <w:sz w:val="18"/>
                <w:szCs w:val="18"/>
              </w:rPr>
              <w:t>Problem çözme</w:t>
            </w:r>
          </w:p>
        </w:tc>
        <w:tc>
          <w:tcPr>
            <w:tcW w:w="1537" w:type="dxa"/>
            <w:vAlign w:val="center"/>
          </w:tcPr>
          <w:p w14:paraId="6BDCA6C2" w14:textId="77777777" w:rsidR="0055761C" w:rsidRPr="004A54CB" w:rsidRDefault="0055761C" w:rsidP="0055761C">
            <w:pPr>
              <w:rPr>
                <w:color w:val="auto"/>
                <w:sz w:val="18"/>
                <w:szCs w:val="18"/>
              </w:rPr>
            </w:pPr>
            <w:r w:rsidRPr="004A54CB">
              <w:rPr>
                <w:color w:val="auto"/>
                <w:sz w:val="18"/>
                <w:szCs w:val="18"/>
              </w:rPr>
              <w:t>Ders kitabı,Akıllı tahta,PDF dosyaları,Yaprak testler</w:t>
            </w:r>
          </w:p>
        </w:tc>
        <w:tc>
          <w:tcPr>
            <w:tcW w:w="1539" w:type="dxa"/>
            <w:shd w:val="clear" w:color="auto" w:fill="F2F2F2" w:themeFill="background1" w:themeFillShade="F2"/>
          </w:tcPr>
          <w:p w14:paraId="0272B62A" w14:textId="77777777" w:rsidR="0055761C" w:rsidRDefault="0055761C" w:rsidP="0055761C">
            <w:pPr>
              <w:jc w:val="center"/>
              <w:rPr>
                <w:rFonts w:asciiTheme="minorHAnsi" w:hAnsiTheme="minorHAnsi"/>
                <w:b/>
                <w:color w:val="FF0000"/>
                <w:sz w:val="20"/>
              </w:rPr>
            </w:pPr>
          </w:p>
          <w:p w14:paraId="2B4BB1CA" w14:textId="77777777" w:rsidR="0055761C" w:rsidRDefault="0055761C" w:rsidP="0055761C">
            <w:pPr>
              <w:jc w:val="center"/>
              <w:rPr>
                <w:rFonts w:asciiTheme="minorHAnsi" w:hAnsiTheme="minorHAnsi"/>
                <w:b/>
                <w:color w:val="FF0000"/>
                <w:sz w:val="20"/>
              </w:rPr>
            </w:pPr>
          </w:p>
          <w:p w14:paraId="6A39CB75" w14:textId="05C32AC0" w:rsidR="0055761C" w:rsidRPr="00F86799" w:rsidRDefault="0055761C" w:rsidP="0055761C">
            <w:pPr>
              <w:jc w:val="center"/>
              <w:rPr>
                <w:rFonts w:asciiTheme="minorHAnsi" w:hAnsiTheme="minorHAnsi"/>
                <w:b/>
                <w:color w:val="FF0000"/>
                <w:sz w:val="20"/>
              </w:rPr>
            </w:pPr>
            <w:r w:rsidRPr="00F86799">
              <w:rPr>
                <w:rFonts w:asciiTheme="minorHAnsi" w:hAnsiTheme="minorHAnsi"/>
                <w:b/>
                <w:color w:val="FF0000"/>
                <w:sz w:val="20"/>
              </w:rPr>
              <w:t>2.YAZILI YOKLAMA</w:t>
            </w:r>
          </w:p>
          <w:p w14:paraId="0AF657D7" w14:textId="77777777" w:rsidR="0055761C" w:rsidRPr="004A54CB" w:rsidRDefault="0055761C" w:rsidP="0055761C">
            <w:pPr>
              <w:spacing w:after="0" w:line="240" w:lineRule="auto"/>
              <w:rPr>
                <w:rFonts w:asciiTheme="minorHAnsi" w:hAnsiTheme="minorHAnsi"/>
                <w:color w:val="auto"/>
                <w:sz w:val="20"/>
              </w:rPr>
            </w:pPr>
          </w:p>
        </w:tc>
        <w:tc>
          <w:tcPr>
            <w:tcW w:w="1654" w:type="dxa"/>
          </w:tcPr>
          <w:p w14:paraId="27949438" w14:textId="77777777" w:rsidR="0055761C" w:rsidRPr="004A54CB" w:rsidRDefault="0055761C" w:rsidP="0055761C">
            <w:pPr>
              <w:spacing w:after="0" w:line="240" w:lineRule="auto"/>
              <w:rPr>
                <w:rFonts w:asciiTheme="minorHAnsi" w:hAnsiTheme="minorHAnsi"/>
                <w:color w:val="auto"/>
                <w:sz w:val="20"/>
              </w:rPr>
            </w:pPr>
          </w:p>
        </w:tc>
      </w:tr>
      <w:tr w:rsidR="0055761C" w:rsidRPr="004A54CB" w14:paraId="33D50064" w14:textId="77777777" w:rsidTr="00781AFC">
        <w:trPr>
          <w:cantSplit/>
          <w:trHeight w:val="1313"/>
        </w:trPr>
        <w:tc>
          <w:tcPr>
            <w:tcW w:w="639" w:type="dxa"/>
            <w:textDirection w:val="btLr"/>
            <w:vAlign w:val="center"/>
          </w:tcPr>
          <w:p w14:paraId="490880F6" w14:textId="77777777" w:rsidR="0055761C" w:rsidRPr="004A54CB" w:rsidRDefault="0055761C" w:rsidP="0055761C">
            <w:pPr>
              <w:ind w:left="113" w:right="113"/>
              <w:jc w:val="center"/>
              <w:rPr>
                <w:rFonts w:asciiTheme="minorHAnsi" w:hAnsiTheme="minorHAnsi"/>
                <w:b/>
                <w:color w:val="auto"/>
                <w:sz w:val="20"/>
              </w:rPr>
            </w:pPr>
            <w:r w:rsidRPr="004A54CB">
              <w:rPr>
                <w:rFonts w:asciiTheme="minorHAnsi" w:hAnsiTheme="minorHAnsi"/>
                <w:b/>
                <w:color w:val="auto"/>
                <w:sz w:val="20"/>
              </w:rPr>
              <w:t>ARALIK</w:t>
            </w:r>
          </w:p>
        </w:tc>
        <w:tc>
          <w:tcPr>
            <w:tcW w:w="699" w:type="dxa"/>
            <w:textDirection w:val="btLr"/>
          </w:tcPr>
          <w:p w14:paraId="66484969" w14:textId="0E4C665B" w:rsidR="0055761C" w:rsidRPr="004A54CB" w:rsidRDefault="0055761C" w:rsidP="0055761C">
            <w:pPr>
              <w:pStyle w:val="Altyaz"/>
              <w:rPr>
                <w:rFonts w:asciiTheme="minorHAnsi" w:hAnsiTheme="minorHAnsi"/>
                <w:b/>
                <w:color w:val="auto"/>
                <w:sz w:val="16"/>
                <w:szCs w:val="16"/>
              </w:rPr>
            </w:pPr>
            <w:r w:rsidRPr="004A54CB">
              <w:rPr>
                <w:rFonts w:asciiTheme="minorHAnsi" w:hAnsiTheme="minorHAnsi"/>
                <w:b/>
                <w:color w:val="auto"/>
                <w:sz w:val="16"/>
                <w:szCs w:val="16"/>
              </w:rPr>
              <w:t>1</w:t>
            </w:r>
            <w:r>
              <w:rPr>
                <w:rFonts w:asciiTheme="minorHAnsi" w:hAnsiTheme="minorHAnsi"/>
                <w:b/>
                <w:color w:val="auto"/>
                <w:sz w:val="16"/>
                <w:szCs w:val="16"/>
              </w:rPr>
              <w:t>5</w:t>
            </w:r>
            <w:r w:rsidRPr="004A54CB">
              <w:rPr>
                <w:rFonts w:asciiTheme="minorHAnsi" w:hAnsiTheme="minorHAnsi"/>
                <w:b/>
                <w:color w:val="auto"/>
                <w:sz w:val="16"/>
                <w:szCs w:val="16"/>
              </w:rPr>
              <w:t>.HAFTA</w:t>
            </w:r>
          </w:p>
          <w:p w14:paraId="7E353E7F" w14:textId="071BE3AA" w:rsidR="0055761C" w:rsidRPr="004A54CB" w:rsidRDefault="0055761C" w:rsidP="0055761C">
            <w:pPr>
              <w:pStyle w:val="Altyaz"/>
              <w:rPr>
                <w:rFonts w:asciiTheme="minorHAnsi" w:hAnsiTheme="minorHAnsi"/>
                <w:b/>
                <w:color w:val="auto"/>
                <w:sz w:val="16"/>
                <w:szCs w:val="16"/>
              </w:rPr>
            </w:pPr>
            <w:r w:rsidRPr="004A54CB">
              <w:rPr>
                <w:rFonts w:asciiTheme="minorHAnsi" w:hAnsiTheme="minorHAnsi"/>
                <w:b/>
                <w:color w:val="auto"/>
                <w:sz w:val="16"/>
                <w:szCs w:val="16"/>
              </w:rPr>
              <w:t>1</w:t>
            </w:r>
            <w:r>
              <w:rPr>
                <w:rFonts w:asciiTheme="minorHAnsi" w:hAnsiTheme="minorHAnsi"/>
                <w:b/>
                <w:color w:val="auto"/>
                <w:sz w:val="16"/>
                <w:szCs w:val="16"/>
              </w:rPr>
              <w:t>4-18</w:t>
            </w:r>
            <w:r w:rsidRPr="004A54CB">
              <w:rPr>
                <w:rFonts w:asciiTheme="minorHAnsi" w:hAnsiTheme="minorHAnsi"/>
                <w:b/>
                <w:color w:val="auto"/>
                <w:sz w:val="16"/>
                <w:szCs w:val="16"/>
              </w:rPr>
              <w:t xml:space="preserve"> Aralık</w:t>
            </w:r>
          </w:p>
        </w:tc>
        <w:tc>
          <w:tcPr>
            <w:tcW w:w="423" w:type="dxa"/>
            <w:textDirection w:val="btLr"/>
            <w:vAlign w:val="center"/>
          </w:tcPr>
          <w:p w14:paraId="5BAB89EB" w14:textId="2FD9CC2D" w:rsidR="0055761C" w:rsidRPr="004A54CB" w:rsidRDefault="0055761C" w:rsidP="0055761C">
            <w:pPr>
              <w:spacing w:line="240" w:lineRule="auto"/>
              <w:jc w:val="center"/>
              <w:rPr>
                <w:rFonts w:asciiTheme="minorHAnsi" w:hAnsiTheme="minorHAnsi"/>
                <w:b/>
                <w:color w:val="auto"/>
                <w:sz w:val="16"/>
                <w:szCs w:val="16"/>
              </w:rPr>
            </w:pPr>
            <w:r>
              <w:rPr>
                <w:rFonts w:asciiTheme="minorHAnsi" w:hAnsiTheme="minorHAnsi"/>
                <w:b/>
                <w:color w:val="auto"/>
                <w:sz w:val="16"/>
                <w:szCs w:val="16"/>
              </w:rPr>
              <w:t>6</w:t>
            </w:r>
          </w:p>
        </w:tc>
        <w:tc>
          <w:tcPr>
            <w:tcW w:w="2793" w:type="dxa"/>
            <w:vAlign w:val="center"/>
          </w:tcPr>
          <w:p w14:paraId="5ED6D8E8" w14:textId="66528DE0" w:rsidR="0055761C" w:rsidRPr="004A54CB" w:rsidRDefault="0055761C" w:rsidP="0055761C">
            <w:pPr>
              <w:rPr>
                <w:rFonts w:cstheme="minorHAnsi"/>
                <w:b/>
                <w:color w:val="auto"/>
                <w:sz w:val="18"/>
                <w:szCs w:val="18"/>
              </w:rPr>
            </w:pPr>
            <w:r w:rsidRPr="00542CBC">
              <w:rPr>
                <w:b/>
                <w:bCs/>
                <w:sz w:val="18"/>
                <w:szCs w:val="18"/>
              </w:rPr>
              <w:t>11.2.5. Gerçek Gazlar</w:t>
            </w:r>
          </w:p>
        </w:tc>
        <w:tc>
          <w:tcPr>
            <w:tcW w:w="5300" w:type="dxa"/>
            <w:vAlign w:val="center"/>
          </w:tcPr>
          <w:p w14:paraId="5E9A772A" w14:textId="77777777" w:rsidR="0055761C" w:rsidRPr="00542CBC" w:rsidRDefault="0055761C" w:rsidP="0055761C">
            <w:pPr>
              <w:rPr>
                <w:b/>
                <w:sz w:val="18"/>
                <w:szCs w:val="18"/>
              </w:rPr>
            </w:pPr>
            <w:r w:rsidRPr="00542CBC">
              <w:rPr>
                <w:b/>
                <w:sz w:val="18"/>
                <w:szCs w:val="18"/>
              </w:rPr>
              <w:t xml:space="preserve">11.2.5.1. Gazların sıkışma/genleşme sürecinde gerçek gaz ve ideal gaz kavramlarını karşılaştırır. </w:t>
            </w:r>
          </w:p>
          <w:p w14:paraId="66DA6172" w14:textId="77777777" w:rsidR="0055761C" w:rsidRPr="00542CBC" w:rsidRDefault="0055761C" w:rsidP="0055761C">
            <w:pPr>
              <w:rPr>
                <w:sz w:val="18"/>
                <w:szCs w:val="18"/>
              </w:rPr>
            </w:pPr>
            <w:r w:rsidRPr="00542CBC">
              <w:rPr>
                <w:sz w:val="18"/>
                <w:szCs w:val="18"/>
              </w:rPr>
              <w:t xml:space="preserve">a. Gerçek gazların hangi durumlarda ideallikten saptığı belirtilir. </w:t>
            </w:r>
          </w:p>
          <w:p w14:paraId="5AEBBF85" w14:textId="62D92E6D" w:rsidR="0055761C" w:rsidRPr="004A54CB" w:rsidRDefault="0055761C" w:rsidP="0055761C">
            <w:pPr>
              <w:rPr>
                <w:color w:val="auto"/>
                <w:sz w:val="18"/>
                <w:szCs w:val="18"/>
              </w:rPr>
            </w:pPr>
            <w:r w:rsidRPr="00542CBC">
              <w:rPr>
                <w:sz w:val="18"/>
                <w:szCs w:val="18"/>
              </w:rPr>
              <w:t>b. Karbon dioksitin ve suyun faz diyagramı açıklanarak buhar ve gaz kavramları arasındaki fark vurgulanır. c. Suyun farklı kristal yapılarını gösteren faz diyagramlarına girilmez. ç. Günlük hayatta yaygın kullanılan ve gerçek gazların hâl değişimlerinin uygulamaları olan soğutma sistemleri (Joule-Thomson olayı) örnekleriyle açıklanır.</w:t>
            </w:r>
          </w:p>
        </w:tc>
        <w:tc>
          <w:tcPr>
            <w:tcW w:w="1259" w:type="dxa"/>
            <w:vAlign w:val="center"/>
          </w:tcPr>
          <w:p w14:paraId="211F2949" w14:textId="77777777" w:rsidR="0055761C" w:rsidRPr="004A54CB" w:rsidRDefault="0055761C" w:rsidP="0055761C">
            <w:pPr>
              <w:rPr>
                <w:rFonts w:cs="Arial"/>
                <w:color w:val="auto"/>
                <w:sz w:val="18"/>
                <w:szCs w:val="18"/>
              </w:rPr>
            </w:pPr>
            <w:r w:rsidRPr="004A54CB">
              <w:rPr>
                <w:color w:val="auto"/>
                <w:sz w:val="18"/>
                <w:szCs w:val="18"/>
              </w:rPr>
              <w:t xml:space="preserve">Anlatım, Soru-Cevap,  Örnekleme, </w:t>
            </w:r>
            <w:r>
              <w:rPr>
                <w:color w:val="auto"/>
                <w:sz w:val="18"/>
                <w:szCs w:val="18"/>
              </w:rPr>
              <w:t>Beyin Fırtınası</w:t>
            </w:r>
            <w:r w:rsidRPr="004A54CB">
              <w:rPr>
                <w:color w:val="auto"/>
                <w:sz w:val="18"/>
                <w:szCs w:val="18"/>
              </w:rPr>
              <w:t xml:space="preserve"> </w:t>
            </w:r>
            <w:r w:rsidRPr="004A54CB">
              <w:rPr>
                <w:rFonts w:cs="Arial"/>
                <w:color w:val="auto"/>
                <w:sz w:val="18"/>
                <w:szCs w:val="18"/>
              </w:rPr>
              <w:t>Problem çözme</w:t>
            </w:r>
          </w:p>
        </w:tc>
        <w:tc>
          <w:tcPr>
            <w:tcW w:w="1537" w:type="dxa"/>
            <w:vAlign w:val="center"/>
          </w:tcPr>
          <w:p w14:paraId="437F9270" w14:textId="77777777" w:rsidR="0055761C" w:rsidRPr="004A54CB" w:rsidRDefault="0055761C" w:rsidP="0055761C">
            <w:pPr>
              <w:rPr>
                <w:color w:val="auto"/>
                <w:sz w:val="18"/>
                <w:szCs w:val="18"/>
              </w:rPr>
            </w:pPr>
            <w:r w:rsidRPr="004A54CB">
              <w:rPr>
                <w:color w:val="auto"/>
                <w:sz w:val="18"/>
                <w:szCs w:val="18"/>
              </w:rPr>
              <w:t>Ders kitabı,Akıllı tahta,PDF dosyaları,Yaprak testler</w:t>
            </w:r>
          </w:p>
        </w:tc>
        <w:tc>
          <w:tcPr>
            <w:tcW w:w="1539" w:type="dxa"/>
            <w:shd w:val="clear" w:color="auto" w:fill="auto"/>
          </w:tcPr>
          <w:p w14:paraId="1021A004" w14:textId="77777777" w:rsidR="0055761C" w:rsidRDefault="0055761C" w:rsidP="0055761C">
            <w:pPr>
              <w:jc w:val="center"/>
              <w:rPr>
                <w:rFonts w:asciiTheme="minorHAnsi" w:hAnsiTheme="minorHAnsi"/>
                <w:b/>
                <w:color w:val="FF0000"/>
                <w:sz w:val="20"/>
              </w:rPr>
            </w:pPr>
          </w:p>
          <w:p w14:paraId="75047E4F" w14:textId="77777777" w:rsidR="0055761C" w:rsidRDefault="0055761C" w:rsidP="0055761C">
            <w:pPr>
              <w:jc w:val="center"/>
              <w:rPr>
                <w:rFonts w:asciiTheme="minorHAnsi" w:hAnsiTheme="minorHAnsi"/>
                <w:b/>
                <w:color w:val="FF0000"/>
                <w:sz w:val="20"/>
              </w:rPr>
            </w:pPr>
          </w:p>
          <w:p w14:paraId="561BC086" w14:textId="77777777" w:rsidR="0055761C" w:rsidRPr="004A54CB" w:rsidRDefault="0055761C" w:rsidP="0055761C">
            <w:pPr>
              <w:jc w:val="center"/>
              <w:rPr>
                <w:rFonts w:asciiTheme="minorHAnsi" w:hAnsiTheme="minorHAnsi"/>
                <w:color w:val="auto"/>
                <w:sz w:val="20"/>
              </w:rPr>
            </w:pPr>
          </w:p>
        </w:tc>
        <w:tc>
          <w:tcPr>
            <w:tcW w:w="1654" w:type="dxa"/>
          </w:tcPr>
          <w:p w14:paraId="01B5BB09" w14:textId="77777777" w:rsidR="0055761C" w:rsidRPr="004A54CB" w:rsidRDefault="0055761C" w:rsidP="0055761C">
            <w:pPr>
              <w:spacing w:after="0" w:line="240" w:lineRule="auto"/>
              <w:rPr>
                <w:rFonts w:asciiTheme="minorHAnsi" w:hAnsiTheme="minorHAnsi"/>
                <w:color w:val="auto"/>
                <w:sz w:val="20"/>
              </w:rPr>
            </w:pPr>
          </w:p>
        </w:tc>
      </w:tr>
      <w:tr w:rsidR="0055761C" w:rsidRPr="004A54CB" w14:paraId="6E316F1F" w14:textId="77777777" w:rsidTr="00781AFC">
        <w:trPr>
          <w:cantSplit/>
          <w:trHeight w:val="1903"/>
        </w:trPr>
        <w:tc>
          <w:tcPr>
            <w:tcW w:w="639" w:type="dxa"/>
            <w:textDirection w:val="btLr"/>
            <w:vAlign w:val="center"/>
          </w:tcPr>
          <w:p w14:paraId="0D7CD80C" w14:textId="77777777" w:rsidR="0055761C" w:rsidRPr="004A54CB" w:rsidRDefault="0055761C" w:rsidP="0055761C">
            <w:pPr>
              <w:ind w:left="113" w:right="113"/>
              <w:jc w:val="center"/>
              <w:rPr>
                <w:rFonts w:asciiTheme="minorHAnsi" w:hAnsiTheme="minorHAnsi"/>
                <w:b/>
                <w:color w:val="auto"/>
                <w:sz w:val="20"/>
              </w:rPr>
            </w:pPr>
            <w:r w:rsidRPr="004A54CB">
              <w:rPr>
                <w:rFonts w:asciiTheme="minorHAnsi" w:hAnsiTheme="minorHAnsi"/>
                <w:b/>
                <w:color w:val="auto"/>
                <w:sz w:val="20"/>
              </w:rPr>
              <w:t>ARALIK</w:t>
            </w:r>
          </w:p>
        </w:tc>
        <w:tc>
          <w:tcPr>
            <w:tcW w:w="699" w:type="dxa"/>
            <w:textDirection w:val="btLr"/>
          </w:tcPr>
          <w:p w14:paraId="0978F511" w14:textId="2D744892" w:rsidR="0055761C" w:rsidRPr="004A54CB" w:rsidRDefault="0055761C" w:rsidP="0055761C">
            <w:pPr>
              <w:pStyle w:val="Altyaz"/>
              <w:rPr>
                <w:rFonts w:asciiTheme="minorHAnsi" w:hAnsiTheme="minorHAnsi"/>
                <w:b/>
                <w:color w:val="auto"/>
                <w:sz w:val="16"/>
                <w:szCs w:val="16"/>
              </w:rPr>
            </w:pPr>
            <w:r w:rsidRPr="004A54CB">
              <w:rPr>
                <w:rFonts w:asciiTheme="minorHAnsi" w:hAnsiTheme="minorHAnsi"/>
                <w:b/>
                <w:color w:val="auto"/>
                <w:sz w:val="16"/>
                <w:szCs w:val="16"/>
              </w:rPr>
              <w:t>1</w:t>
            </w:r>
            <w:r>
              <w:rPr>
                <w:rFonts w:asciiTheme="minorHAnsi" w:hAnsiTheme="minorHAnsi"/>
                <w:b/>
                <w:color w:val="auto"/>
                <w:sz w:val="16"/>
                <w:szCs w:val="16"/>
              </w:rPr>
              <w:t>6</w:t>
            </w:r>
            <w:r w:rsidRPr="004A54CB">
              <w:rPr>
                <w:rFonts w:asciiTheme="minorHAnsi" w:hAnsiTheme="minorHAnsi"/>
                <w:b/>
                <w:color w:val="auto"/>
                <w:sz w:val="16"/>
                <w:szCs w:val="16"/>
              </w:rPr>
              <w:t>.HAFTA</w:t>
            </w:r>
          </w:p>
          <w:p w14:paraId="005E4334" w14:textId="7DD5AA54" w:rsidR="0055761C" w:rsidRPr="004A54CB" w:rsidRDefault="0055761C" w:rsidP="0055761C">
            <w:pPr>
              <w:pStyle w:val="Altyaz"/>
              <w:rPr>
                <w:rFonts w:asciiTheme="minorHAnsi" w:hAnsiTheme="minorHAnsi"/>
                <w:b/>
                <w:color w:val="auto"/>
                <w:sz w:val="16"/>
                <w:szCs w:val="16"/>
              </w:rPr>
            </w:pPr>
            <w:r w:rsidRPr="004A54CB">
              <w:rPr>
                <w:rFonts w:asciiTheme="minorHAnsi" w:hAnsiTheme="minorHAnsi"/>
                <w:b/>
                <w:color w:val="auto"/>
                <w:sz w:val="16"/>
                <w:szCs w:val="16"/>
              </w:rPr>
              <w:t>2</w:t>
            </w:r>
            <w:r>
              <w:rPr>
                <w:rFonts w:asciiTheme="minorHAnsi" w:hAnsiTheme="minorHAnsi"/>
                <w:b/>
                <w:color w:val="auto"/>
                <w:sz w:val="16"/>
                <w:szCs w:val="16"/>
              </w:rPr>
              <w:t>1</w:t>
            </w:r>
            <w:r w:rsidRPr="004A54CB">
              <w:rPr>
                <w:rFonts w:asciiTheme="minorHAnsi" w:hAnsiTheme="minorHAnsi"/>
                <w:b/>
                <w:color w:val="auto"/>
                <w:sz w:val="16"/>
                <w:szCs w:val="16"/>
              </w:rPr>
              <w:t>-2</w:t>
            </w:r>
            <w:r>
              <w:rPr>
                <w:rFonts w:asciiTheme="minorHAnsi" w:hAnsiTheme="minorHAnsi"/>
                <w:b/>
                <w:color w:val="auto"/>
                <w:sz w:val="16"/>
                <w:szCs w:val="16"/>
              </w:rPr>
              <w:t xml:space="preserve">5 </w:t>
            </w:r>
            <w:r w:rsidRPr="004A54CB">
              <w:rPr>
                <w:rFonts w:asciiTheme="minorHAnsi" w:hAnsiTheme="minorHAnsi"/>
                <w:b/>
                <w:color w:val="auto"/>
                <w:sz w:val="16"/>
                <w:szCs w:val="16"/>
              </w:rPr>
              <w:t>Aralık</w:t>
            </w:r>
          </w:p>
        </w:tc>
        <w:tc>
          <w:tcPr>
            <w:tcW w:w="423" w:type="dxa"/>
            <w:textDirection w:val="btLr"/>
            <w:vAlign w:val="center"/>
          </w:tcPr>
          <w:p w14:paraId="3B44D3F1" w14:textId="66D05B9D" w:rsidR="0055761C" w:rsidRPr="004A54CB" w:rsidRDefault="0055761C" w:rsidP="0055761C">
            <w:pPr>
              <w:spacing w:line="240" w:lineRule="auto"/>
              <w:jc w:val="center"/>
              <w:rPr>
                <w:rFonts w:asciiTheme="minorHAnsi" w:hAnsiTheme="minorHAnsi"/>
                <w:b/>
                <w:color w:val="auto"/>
                <w:sz w:val="16"/>
                <w:szCs w:val="16"/>
              </w:rPr>
            </w:pPr>
            <w:r>
              <w:rPr>
                <w:rFonts w:asciiTheme="minorHAnsi" w:hAnsiTheme="minorHAnsi"/>
                <w:b/>
                <w:color w:val="auto"/>
                <w:sz w:val="16"/>
                <w:szCs w:val="16"/>
              </w:rPr>
              <w:t>6</w:t>
            </w:r>
          </w:p>
        </w:tc>
        <w:tc>
          <w:tcPr>
            <w:tcW w:w="2793" w:type="dxa"/>
            <w:vAlign w:val="center"/>
          </w:tcPr>
          <w:p w14:paraId="6283AF1C" w14:textId="77777777" w:rsidR="0055761C" w:rsidRPr="00D26B66" w:rsidRDefault="0055761C" w:rsidP="0055761C">
            <w:pPr>
              <w:rPr>
                <w:b/>
                <w:bCs/>
                <w:color w:val="FF0000"/>
                <w:sz w:val="18"/>
                <w:szCs w:val="18"/>
              </w:rPr>
            </w:pPr>
            <w:r w:rsidRPr="00D26B66">
              <w:rPr>
                <w:b/>
                <w:bCs/>
                <w:color w:val="FF0000"/>
                <w:sz w:val="18"/>
                <w:szCs w:val="18"/>
              </w:rPr>
              <w:t>11.3. SIVI ÇÖZELTİLER VE ÇÖZÜNÜRLÜK</w:t>
            </w:r>
          </w:p>
          <w:p w14:paraId="5A83AB47" w14:textId="70E1A8D3" w:rsidR="0055761C" w:rsidRPr="004A54CB" w:rsidRDefault="0055761C" w:rsidP="0055761C">
            <w:pPr>
              <w:rPr>
                <w:rFonts w:cstheme="minorHAnsi"/>
                <w:b/>
                <w:color w:val="auto"/>
                <w:sz w:val="18"/>
                <w:szCs w:val="18"/>
              </w:rPr>
            </w:pPr>
            <w:r w:rsidRPr="00542CBC">
              <w:rPr>
                <w:b/>
                <w:bCs/>
                <w:sz w:val="18"/>
                <w:szCs w:val="18"/>
              </w:rPr>
              <w:t>11.3.1. Çözücü Çözünen Etkileşimleri</w:t>
            </w:r>
          </w:p>
        </w:tc>
        <w:tc>
          <w:tcPr>
            <w:tcW w:w="5300" w:type="dxa"/>
            <w:vAlign w:val="center"/>
          </w:tcPr>
          <w:p w14:paraId="7AD58256" w14:textId="29A4CCFC" w:rsidR="0055761C" w:rsidRPr="004A54CB" w:rsidRDefault="0055761C" w:rsidP="0055761C">
            <w:pPr>
              <w:rPr>
                <w:color w:val="auto"/>
                <w:sz w:val="18"/>
                <w:szCs w:val="18"/>
              </w:rPr>
            </w:pPr>
            <w:r w:rsidRPr="00542CBC">
              <w:rPr>
                <w:b/>
                <w:sz w:val="18"/>
                <w:szCs w:val="18"/>
              </w:rPr>
              <w:t xml:space="preserve">11.3.1.1. Kimyasal türler arası etkileşimleri kullanarak sıvı ortamda çözünme olayını açıklar. </w:t>
            </w:r>
          </w:p>
        </w:tc>
        <w:tc>
          <w:tcPr>
            <w:tcW w:w="1259" w:type="dxa"/>
            <w:vAlign w:val="center"/>
          </w:tcPr>
          <w:p w14:paraId="6BF6089D" w14:textId="77777777" w:rsidR="0055761C" w:rsidRPr="004A54CB" w:rsidRDefault="0055761C" w:rsidP="0055761C">
            <w:pPr>
              <w:rPr>
                <w:rFonts w:cs="Arial"/>
                <w:color w:val="auto"/>
                <w:sz w:val="18"/>
                <w:szCs w:val="18"/>
              </w:rPr>
            </w:pPr>
            <w:r w:rsidRPr="004A54CB">
              <w:rPr>
                <w:color w:val="auto"/>
                <w:sz w:val="18"/>
                <w:szCs w:val="18"/>
              </w:rPr>
              <w:t xml:space="preserve">Anlatım, Soru-Cevap,  Örnekleme, </w:t>
            </w:r>
            <w:r>
              <w:rPr>
                <w:color w:val="auto"/>
                <w:sz w:val="18"/>
                <w:szCs w:val="18"/>
              </w:rPr>
              <w:t>Beyin Fırtınası</w:t>
            </w:r>
            <w:r w:rsidRPr="004A54CB">
              <w:rPr>
                <w:color w:val="auto"/>
                <w:sz w:val="18"/>
                <w:szCs w:val="18"/>
              </w:rPr>
              <w:t xml:space="preserve"> </w:t>
            </w:r>
            <w:r w:rsidRPr="004A54CB">
              <w:rPr>
                <w:rFonts w:cs="Arial"/>
                <w:color w:val="auto"/>
                <w:sz w:val="18"/>
                <w:szCs w:val="18"/>
              </w:rPr>
              <w:t>Problem çözme</w:t>
            </w:r>
          </w:p>
        </w:tc>
        <w:tc>
          <w:tcPr>
            <w:tcW w:w="1537" w:type="dxa"/>
            <w:vAlign w:val="center"/>
          </w:tcPr>
          <w:p w14:paraId="58B5541D" w14:textId="77777777" w:rsidR="0055761C" w:rsidRPr="004A54CB" w:rsidRDefault="0055761C" w:rsidP="0055761C">
            <w:pPr>
              <w:rPr>
                <w:color w:val="auto"/>
                <w:sz w:val="18"/>
                <w:szCs w:val="18"/>
              </w:rPr>
            </w:pPr>
            <w:r w:rsidRPr="004A54CB">
              <w:rPr>
                <w:color w:val="auto"/>
                <w:sz w:val="18"/>
                <w:szCs w:val="18"/>
              </w:rPr>
              <w:t>Ders kitabı,Akıllı tahta,PDF dosyaları,Yaprak testler</w:t>
            </w:r>
          </w:p>
        </w:tc>
        <w:tc>
          <w:tcPr>
            <w:tcW w:w="1539" w:type="dxa"/>
            <w:shd w:val="clear" w:color="auto" w:fill="auto"/>
          </w:tcPr>
          <w:p w14:paraId="3F68B7B9" w14:textId="77777777" w:rsidR="0055761C" w:rsidRDefault="0055761C" w:rsidP="0055761C">
            <w:pPr>
              <w:spacing w:after="0" w:line="240" w:lineRule="auto"/>
              <w:rPr>
                <w:rFonts w:asciiTheme="minorHAnsi" w:hAnsiTheme="minorHAnsi"/>
                <w:color w:val="auto"/>
                <w:sz w:val="20"/>
              </w:rPr>
            </w:pPr>
          </w:p>
          <w:p w14:paraId="2F5D1038" w14:textId="77777777" w:rsidR="0055761C" w:rsidRPr="004A54CB" w:rsidRDefault="0055761C" w:rsidP="0055761C">
            <w:pPr>
              <w:jc w:val="center"/>
              <w:rPr>
                <w:rFonts w:asciiTheme="minorHAnsi" w:hAnsiTheme="minorHAnsi"/>
                <w:color w:val="auto"/>
                <w:sz w:val="20"/>
              </w:rPr>
            </w:pPr>
          </w:p>
        </w:tc>
        <w:tc>
          <w:tcPr>
            <w:tcW w:w="1654" w:type="dxa"/>
          </w:tcPr>
          <w:p w14:paraId="20441048" w14:textId="77777777" w:rsidR="0055761C" w:rsidRPr="004A54CB" w:rsidRDefault="0055761C" w:rsidP="0055761C">
            <w:pPr>
              <w:spacing w:after="0" w:line="240" w:lineRule="auto"/>
              <w:rPr>
                <w:rFonts w:asciiTheme="minorHAnsi" w:hAnsiTheme="minorHAnsi"/>
                <w:color w:val="auto"/>
                <w:sz w:val="20"/>
              </w:rPr>
            </w:pPr>
          </w:p>
        </w:tc>
      </w:tr>
      <w:tr w:rsidR="0055761C" w:rsidRPr="004A54CB" w14:paraId="22931BBA" w14:textId="77777777" w:rsidTr="00781AFC">
        <w:trPr>
          <w:cantSplit/>
          <w:trHeight w:val="1313"/>
        </w:trPr>
        <w:tc>
          <w:tcPr>
            <w:tcW w:w="639" w:type="dxa"/>
            <w:textDirection w:val="btLr"/>
            <w:vAlign w:val="center"/>
          </w:tcPr>
          <w:p w14:paraId="7980F7B6" w14:textId="2FC820F2" w:rsidR="0055761C" w:rsidRPr="004A54CB" w:rsidRDefault="0055761C" w:rsidP="0055761C">
            <w:pPr>
              <w:ind w:left="113" w:right="113"/>
              <w:jc w:val="center"/>
              <w:rPr>
                <w:rFonts w:asciiTheme="minorHAnsi" w:hAnsiTheme="minorHAnsi"/>
                <w:b/>
                <w:color w:val="auto"/>
                <w:sz w:val="20"/>
              </w:rPr>
            </w:pPr>
            <w:r>
              <w:rPr>
                <w:rFonts w:asciiTheme="minorHAnsi" w:hAnsiTheme="minorHAnsi"/>
                <w:b/>
                <w:color w:val="auto"/>
                <w:sz w:val="20"/>
              </w:rPr>
              <w:lastRenderedPageBreak/>
              <w:t>ARALIK</w:t>
            </w:r>
          </w:p>
        </w:tc>
        <w:tc>
          <w:tcPr>
            <w:tcW w:w="699" w:type="dxa"/>
            <w:textDirection w:val="btLr"/>
          </w:tcPr>
          <w:p w14:paraId="63AC0045" w14:textId="22B148EF" w:rsidR="0055761C" w:rsidRPr="004A54CB" w:rsidRDefault="0055761C" w:rsidP="0055761C">
            <w:pPr>
              <w:pStyle w:val="Altyaz"/>
              <w:rPr>
                <w:rFonts w:asciiTheme="minorHAnsi" w:hAnsiTheme="minorHAnsi"/>
                <w:b/>
                <w:color w:val="auto"/>
                <w:sz w:val="16"/>
                <w:szCs w:val="16"/>
              </w:rPr>
            </w:pPr>
            <w:r w:rsidRPr="004A54CB">
              <w:rPr>
                <w:rFonts w:asciiTheme="minorHAnsi" w:hAnsiTheme="minorHAnsi"/>
                <w:b/>
                <w:color w:val="auto"/>
                <w:sz w:val="16"/>
                <w:szCs w:val="16"/>
              </w:rPr>
              <w:t>1</w:t>
            </w:r>
            <w:r>
              <w:rPr>
                <w:rFonts w:asciiTheme="minorHAnsi" w:hAnsiTheme="minorHAnsi"/>
                <w:b/>
                <w:color w:val="auto"/>
                <w:sz w:val="16"/>
                <w:szCs w:val="16"/>
              </w:rPr>
              <w:t>7</w:t>
            </w:r>
            <w:r w:rsidRPr="004A54CB">
              <w:rPr>
                <w:rFonts w:asciiTheme="minorHAnsi" w:hAnsiTheme="minorHAnsi"/>
                <w:b/>
                <w:color w:val="auto"/>
                <w:sz w:val="16"/>
                <w:szCs w:val="16"/>
              </w:rPr>
              <w:t>.HAFTA</w:t>
            </w:r>
          </w:p>
          <w:p w14:paraId="58933A58" w14:textId="5DBFA8F7" w:rsidR="0055761C" w:rsidRPr="004A54CB" w:rsidRDefault="0055761C" w:rsidP="0055761C">
            <w:pPr>
              <w:pStyle w:val="Altyaz"/>
              <w:rPr>
                <w:rFonts w:asciiTheme="minorHAnsi" w:hAnsiTheme="minorHAnsi"/>
                <w:b/>
                <w:color w:val="auto"/>
                <w:sz w:val="16"/>
                <w:szCs w:val="16"/>
              </w:rPr>
            </w:pPr>
            <w:r>
              <w:rPr>
                <w:rFonts w:asciiTheme="minorHAnsi" w:hAnsiTheme="minorHAnsi"/>
                <w:b/>
                <w:color w:val="auto"/>
                <w:sz w:val="16"/>
                <w:szCs w:val="16"/>
              </w:rPr>
              <w:t>28</w:t>
            </w:r>
            <w:r w:rsidRPr="004A54CB">
              <w:rPr>
                <w:rFonts w:asciiTheme="minorHAnsi" w:hAnsiTheme="minorHAnsi"/>
                <w:b/>
                <w:color w:val="auto"/>
                <w:sz w:val="16"/>
                <w:szCs w:val="16"/>
              </w:rPr>
              <w:t xml:space="preserve"> Aralık-</w:t>
            </w:r>
            <w:r>
              <w:rPr>
                <w:rFonts w:asciiTheme="minorHAnsi" w:hAnsiTheme="minorHAnsi"/>
                <w:b/>
                <w:color w:val="auto"/>
                <w:sz w:val="16"/>
                <w:szCs w:val="16"/>
              </w:rPr>
              <w:t>01</w:t>
            </w:r>
            <w:r w:rsidRPr="004A54CB">
              <w:rPr>
                <w:rFonts w:asciiTheme="minorHAnsi" w:hAnsiTheme="minorHAnsi"/>
                <w:b/>
                <w:color w:val="auto"/>
                <w:sz w:val="16"/>
                <w:szCs w:val="16"/>
              </w:rPr>
              <w:t xml:space="preserve"> Ocak</w:t>
            </w:r>
          </w:p>
        </w:tc>
        <w:tc>
          <w:tcPr>
            <w:tcW w:w="423" w:type="dxa"/>
            <w:textDirection w:val="btLr"/>
            <w:vAlign w:val="center"/>
          </w:tcPr>
          <w:p w14:paraId="233235A9" w14:textId="52E10E37" w:rsidR="0055761C" w:rsidRPr="004A54CB" w:rsidRDefault="0055761C" w:rsidP="0055761C">
            <w:pPr>
              <w:spacing w:line="240" w:lineRule="auto"/>
              <w:jc w:val="center"/>
              <w:rPr>
                <w:rFonts w:asciiTheme="minorHAnsi" w:hAnsiTheme="minorHAnsi"/>
                <w:b/>
                <w:color w:val="auto"/>
                <w:sz w:val="16"/>
                <w:szCs w:val="16"/>
              </w:rPr>
            </w:pPr>
            <w:r>
              <w:rPr>
                <w:rFonts w:asciiTheme="minorHAnsi" w:hAnsiTheme="minorHAnsi"/>
                <w:b/>
                <w:color w:val="auto"/>
                <w:sz w:val="16"/>
                <w:szCs w:val="16"/>
              </w:rPr>
              <w:t>6</w:t>
            </w:r>
          </w:p>
        </w:tc>
        <w:tc>
          <w:tcPr>
            <w:tcW w:w="2793" w:type="dxa"/>
            <w:vAlign w:val="center"/>
          </w:tcPr>
          <w:p w14:paraId="58415941" w14:textId="0BF5F461" w:rsidR="0055761C" w:rsidRPr="004A54CB" w:rsidRDefault="0055761C" w:rsidP="0055761C">
            <w:pPr>
              <w:rPr>
                <w:rFonts w:cstheme="minorHAnsi"/>
                <w:b/>
                <w:color w:val="auto"/>
                <w:sz w:val="18"/>
                <w:szCs w:val="18"/>
              </w:rPr>
            </w:pPr>
            <w:r w:rsidRPr="00542CBC">
              <w:rPr>
                <w:b/>
                <w:bCs/>
                <w:sz w:val="18"/>
                <w:szCs w:val="18"/>
              </w:rPr>
              <w:t>11.3.2. Derişim Birimleri</w:t>
            </w:r>
          </w:p>
        </w:tc>
        <w:tc>
          <w:tcPr>
            <w:tcW w:w="5300" w:type="dxa"/>
            <w:vAlign w:val="center"/>
          </w:tcPr>
          <w:p w14:paraId="05DC2B25" w14:textId="77777777" w:rsidR="0055761C" w:rsidRPr="00542CBC" w:rsidRDefault="0055761C" w:rsidP="0055761C">
            <w:pPr>
              <w:rPr>
                <w:b/>
                <w:sz w:val="18"/>
                <w:szCs w:val="18"/>
              </w:rPr>
            </w:pPr>
            <w:r w:rsidRPr="00542CBC">
              <w:rPr>
                <w:b/>
                <w:sz w:val="18"/>
                <w:szCs w:val="18"/>
              </w:rPr>
              <w:t xml:space="preserve">11.3.2.1. Çözünen madde miktarı ile farklı derişim birimlerini ilişkilendirir. </w:t>
            </w:r>
          </w:p>
          <w:p w14:paraId="6A6FE58F" w14:textId="77777777" w:rsidR="0055761C" w:rsidRPr="00542CBC" w:rsidRDefault="0055761C" w:rsidP="0055761C">
            <w:pPr>
              <w:rPr>
                <w:sz w:val="18"/>
                <w:szCs w:val="18"/>
              </w:rPr>
            </w:pPr>
            <w:r w:rsidRPr="00542CBC">
              <w:rPr>
                <w:sz w:val="18"/>
                <w:szCs w:val="18"/>
              </w:rPr>
              <w:t xml:space="preserve">a. Derişim birimleri olarak molarite ve molalite tanıtılır. </w:t>
            </w:r>
          </w:p>
          <w:p w14:paraId="17D1E4C0" w14:textId="61C684DA" w:rsidR="0055761C" w:rsidRPr="004A54CB" w:rsidRDefault="0055761C" w:rsidP="0055761C">
            <w:pPr>
              <w:rPr>
                <w:color w:val="auto"/>
                <w:sz w:val="18"/>
                <w:szCs w:val="18"/>
              </w:rPr>
            </w:pPr>
            <w:r w:rsidRPr="00542CBC">
              <w:rPr>
                <w:sz w:val="18"/>
                <w:szCs w:val="18"/>
              </w:rPr>
              <w:t xml:space="preserve">b. Normalite ve formalite tanımlarına girilmez. </w:t>
            </w:r>
          </w:p>
        </w:tc>
        <w:tc>
          <w:tcPr>
            <w:tcW w:w="1259" w:type="dxa"/>
            <w:vAlign w:val="center"/>
          </w:tcPr>
          <w:p w14:paraId="6A4160DB" w14:textId="77777777" w:rsidR="0055761C" w:rsidRPr="004A54CB" w:rsidRDefault="0055761C" w:rsidP="0055761C">
            <w:pPr>
              <w:rPr>
                <w:rFonts w:cs="Arial"/>
                <w:color w:val="auto"/>
                <w:sz w:val="18"/>
                <w:szCs w:val="18"/>
              </w:rPr>
            </w:pPr>
            <w:r w:rsidRPr="004A54CB">
              <w:rPr>
                <w:color w:val="auto"/>
                <w:sz w:val="18"/>
                <w:szCs w:val="18"/>
              </w:rPr>
              <w:t xml:space="preserve">Anlatım, Soru-Cevap,  Örnekleme, </w:t>
            </w:r>
            <w:r>
              <w:rPr>
                <w:color w:val="auto"/>
                <w:sz w:val="18"/>
                <w:szCs w:val="18"/>
              </w:rPr>
              <w:t>Beyin Fırtınası</w:t>
            </w:r>
            <w:r w:rsidRPr="004A54CB">
              <w:rPr>
                <w:color w:val="auto"/>
                <w:sz w:val="18"/>
                <w:szCs w:val="18"/>
              </w:rPr>
              <w:t xml:space="preserve"> </w:t>
            </w:r>
            <w:r w:rsidRPr="004A54CB">
              <w:rPr>
                <w:rFonts w:cs="Arial"/>
                <w:color w:val="auto"/>
                <w:sz w:val="18"/>
                <w:szCs w:val="18"/>
              </w:rPr>
              <w:t>Problem çözme</w:t>
            </w:r>
          </w:p>
        </w:tc>
        <w:tc>
          <w:tcPr>
            <w:tcW w:w="1537" w:type="dxa"/>
            <w:vAlign w:val="center"/>
          </w:tcPr>
          <w:p w14:paraId="692D99DB" w14:textId="77777777" w:rsidR="0055761C" w:rsidRPr="004A54CB" w:rsidRDefault="0055761C" w:rsidP="0055761C">
            <w:pPr>
              <w:rPr>
                <w:color w:val="auto"/>
                <w:sz w:val="18"/>
                <w:szCs w:val="18"/>
              </w:rPr>
            </w:pPr>
            <w:r w:rsidRPr="004A54CB">
              <w:rPr>
                <w:color w:val="auto"/>
                <w:sz w:val="18"/>
                <w:szCs w:val="18"/>
              </w:rPr>
              <w:t>Ders kitabı,Akıllı tahta,PDF dosyaları,Yaprak testler</w:t>
            </w:r>
          </w:p>
        </w:tc>
        <w:tc>
          <w:tcPr>
            <w:tcW w:w="1539" w:type="dxa"/>
            <w:shd w:val="clear" w:color="auto" w:fill="auto"/>
            <w:vAlign w:val="center"/>
          </w:tcPr>
          <w:p w14:paraId="157460C5" w14:textId="77777777" w:rsidR="0055761C" w:rsidRPr="004A54CB" w:rsidRDefault="0055761C" w:rsidP="0055761C">
            <w:pPr>
              <w:jc w:val="center"/>
              <w:rPr>
                <w:rFonts w:asciiTheme="minorHAnsi" w:hAnsiTheme="minorHAnsi"/>
                <w:color w:val="auto"/>
                <w:sz w:val="20"/>
              </w:rPr>
            </w:pPr>
          </w:p>
        </w:tc>
        <w:tc>
          <w:tcPr>
            <w:tcW w:w="1654" w:type="dxa"/>
          </w:tcPr>
          <w:p w14:paraId="2CB122DC" w14:textId="77777777" w:rsidR="0055761C" w:rsidRPr="004A54CB" w:rsidRDefault="0055761C" w:rsidP="0055761C">
            <w:pPr>
              <w:spacing w:after="0" w:line="240" w:lineRule="auto"/>
              <w:rPr>
                <w:rFonts w:asciiTheme="minorHAnsi" w:hAnsiTheme="minorHAnsi"/>
                <w:color w:val="auto"/>
                <w:sz w:val="20"/>
              </w:rPr>
            </w:pPr>
          </w:p>
        </w:tc>
      </w:tr>
      <w:tr w:rsidR="0055761C" w:rsidRPr="004A54CB" w14:paraId="64670F02" w14:textId="77777777" w:rsidTr="00781AFC">
        <w:trPr>
          <w:cantSplit/>
          <w:trHeight w:val="1424"/>
        </w:trPr>
        <w:tc>
          <w:tcPr>
            <w:tcW w:w="639" w:type="dxa"/>
            <w:textDirection w:val="btLr"/>
            <w:vAlign w:val="center"/>
          </w:tcPr>
          <w:p w14:paraId="009B8531" w14:textId="77777777" w:rsidR="0055761C" w:rsidRPr="004A54CB" w:rsidRDefault="0055761C" w:rsidP="0055761C">
            <w:pPr>
              <w:ind w:left="113" w:right="113"/>
              <w:jc w:val="center"/>
              <w:rPr>
                <w:rFonts w:asciiTheme="minorHAnsi" w:hAnsiTheme="minorHAnsi"/>
                <w:b/>
                <w:color w:val="auto"/>
                <w:sz w:val="20"/>
              </w:rPr>
            </w:pPr>
            <w:r w:rsidRPr="004A54CB">
              <w:rPr>
                <w:rFonts w:asciiTheme="minorHAnsi" w:hAnsiTheme="minorHAnsi"/>
                <w:b/>
                <w:color w:val="auto"/>
                <w:sz w:val="20"/>
              </w:rPr>
              <w:t>OCAK</w:t>
            </w:r>
          </w:p>
        </w:tc>
        <w:tc>
          <w:tcPr>
            <w:tcW w:w="699" w:type="dxa"/>
            <w:textDirection w:val="btLr"/>
          </w:tcPr>
          <w:p w14:paraId="69515B60" w14:textId="6AD99DBB" w:rsidR="0055761C" w:rsidRPr="004A54CB" w:rsidRDefault="0055761C" w:rsidP="0055761C">
            <w:pPr>
              <w:pStyle w:val="Altyaz"/>
              <w:rPr>
                <w:rFonts w:asciiTheme="minorHAnsi" w:hAnsiTheme="minorHAnsi"/>
                <w:b/>
                <w:color w:val="auto"/>
                <w:sz w:val="16"/>
                <w:szCs w:val="16"/>
              </w:rPr>
            </w:pPr>
            <w:r w:rsidRPr="004A54CB">
              <w:rPr>
                <w:rFonts w:asciiTheme="minorHAnsi" w:hAnsiTheme="minorHAnsi"/>
                <w:b/>
                <w:color w:val="auto"/>
                <w:sz w:val="16"/>
                <w:szCs w:val="16"/>
              </w:rPr>
              <w:t>1</w:t>
            </w:r>
            <w:r>
              <w:rPr>
                <w:rFonts w:asciiTheme="minorHAnsi" w:hAnsiTheme="minorHAnsi"/>
                <w:b/>
                <w:color w:val="auto"/>
                <w:sz w:val="16"/>
                <w:szCs w:val="16"/>
              </w:rPr>
              <w:t>8</w:t>
            </w:r>
            <w:r w:rsidRPr="004A54CB">
              <w:rPr>
                <w:rFonts w:asciiTheme="minorHAnsi" w:hAnsiTheme="minorHAnsi"/>
                <w:b/>
                <w:color w:val="auto"/>
                <w:sz w:val="16"/>
                <w:szCs w:val="16"/>
              </w:rPr>
              <w:t>.HAFTA</w:t>
            </w:r>
          </w:p>
          <w:p w14:paraId="712B6304" w14:textId="29A70B8F" w:rsidR="0055761C" w:rsidRPr="004A54CB" w:rsidRDefault="0055761C" w:rsidP="0055761C">
            <w:pPr>
              <w:pStyle w:val="Altyaz"/>
              <w:rPr>
                <w:rFonts w:asciiTheme="minorHAnsi" w:hAnsiTheme="minorHAnsi"/>
                <w:b/>
                <w:color w:val="auto"/>
                <w:sz w:val="16"/>
                <w:szCs w:val="16"/>
              </w:rPr>
            </w:pPr>
            <w:r w:rsidRPr="004A54CB">
              <w:rPr>
                <w:rFonts w:asciiTheme="minorHAnsi" w:hAnsiTheme="minorHAnsi"/>
                <w:b/>
                <w:color w:val="auto"/>
                <w:sz w:val="16"/>
                <w:szCs w:val="16"/>
              </w:rPr>
              <w:t>0</w:t>
            </w:r>
            <w:r>
              <w:rPr>
                <w:rFonts w:asciiTheme="minorHAnsi" w:hAnsiTheme="minorHAnsi"/>
                <w:b/>
                <w:color w:val="auto"/>
                <w:sz w:val="16"/>
                <w:szCs w:val="16"/>
              </w:rPr>
              <w:t>4</w:t>
            </w:r>
            <w:r w:rsidRPr="004A54CB">
              <w:rPr>
                <w:rFonts w:asciiTheme="minorHAnsi" w:hAnsiTheme="minorHAnsi"/>
                <w:b/>
                <w:color w:val="auto"/>
                <w:sz w:val="16"/>
                <w:szCs w:val="16"/>
              </w:rPr>
              <w:t>-</w:t>
            </w:r>
            <w:r>
              <w:rPr>
                <w:rFonts w:asciiTheme="minorHAnsi" w:hAnsiTheme="minorHAnsi"/>
                <w:b/>
                <w:color w:val="auto"/>
                <w:sz w:val="16"/>
                <w:szCs w:val="16"/>
              </w:rPr>
              <w:t>08</w:t>
            </w:r>
            <w:r w:rsidRPr="004A54CB">
              <w:rPr>
                <w:rFonts w:asciiTheme="minorHAnsi" w:hAnsiTheme="minorHAnsi"/>
                <w:b/>
                <w:color w:val="auto"/>
                <w:sz w:val="16"/>
                <w:szCs w:val="16"/>
              </w:rPr>
              <w:t xml:space="preserve"> Ocak</w:t>
            </w:r>
          </w:p>
        </w:tc>
        <w:tc>
          <w:tcPr>
            <w:tcW w:w="423" w:type="dxa"/>
            <w:textDirection w:val="btLr"/>
            <w:vAlign w:val="center"/>
          </w:tcPr>
          <w:p w14:paraId="28828066" w14:textId="3EB9E96D" w:rsidR="0055761C" w:rsidRPr="004A54CB" w:rsidRDefault="0055761C" w:rsidP="0055761C">
            <w:pPr>
              <w:spacing w:line="240" w:lineRule="auto"/>
              <w:jc w:val="center"/>
              <w:rPr>
                <w:rFonts w:asciiTheme="minorHAnsi" w:hAnsiTheme="minorHAnsi"/>
                <w:b/>
                <w:color w:val="auto"/>
                <w:sz w:val="16"/>
                <w:szCs w:val="16"/>
              </w:rPr>
            </w:pPr>
            <w:r>
              <w:rPr>
                <w:rFonts w:asciiTheme="minorHAnsi" w:hAnsiTheme="minorHAnsi"/>
                <w:b/>
                <w:color w:val="auto"/>
                <w:sz w:val="16"/>
                <w:szCs w:val="16"/>
              </w:rPr>
              <w:t>6</w:t>
            </w:r>
          </w:p>
        </w:tc>
        <w:tc>
          <w:tcPr>
            <w:tcW w:w="2793" w:type="dxa"/>
            <w:vAlign w:val="center"/>
          </w:tcPr>
          <w:p w14:paraId="31848AEB" w14:textId="0CD51DE0" w:rsidR="0055761C" w:rsidRPr="004A54CB" w:rsidRDefault="0055761C" w:rsidP="0055761C">
            <w:pPr>
              <w:autoSpaceDE w:val="0"/>
              <w:autoSpaceDN w:val="0"/>
              <w:adjustRightInd w:val="0"/>
              <w:rPr>
                <w:rFonts w:cstheme="minorHAnsi"/>
                <w:b/>
                <w:color w:val="auto"/>
                <w:sz w:val="18"/>
                <w:szCs w:val="18"/>
              </w:rPr>
            </w:pPr>
            <w:r w:rsidRPr="00542CBC">
              <w:rPr>
                <w:b/>
                <w:bCs/>
                <w:sz w:val="18"/>
                <w:szCs w:val="18"/>
              </w:rPr>
              <w:t>11.3.2. Derişim Birimleri</w:t>
            </w:r>
          </w:p>
        </w:tc>
        <w:tc>
          <w:tcPr>
            <w:tcW w:w="5300" w:type="dxa"/>
            <w:vAlign w:val="center"/>
          </w:tcPr>
          <w:p w14:paraId="675DA405" w14:textId="77777777" w:rsidR="0055761C" w:rsidRPr="00542CBC" w:rsidRDefault="0055761C" w:rsidP="0055761C">
            <w:pPr>
              <w:rPr>
                <w:b/>
                <w:sz w:val="18"/>
                <w:szCs w:val="18"/>
              </w:rPr>
            </w:pPr>
            <w:r w:rsidRPr="00542CBC">
              <w:rPr>
                <w:b/>
                <w:sz w:val="18"/>
                <w:szCs w:val="18"/>
              </w:rPr>
              <w:t xml:space="preserve">11.3.2.2. Farklı derişimlerde çözeltiler hazırlar. </w:t>
            </w:r>
          </w:p>
          <w:p w14:paraId="4C621130" w14:textId="0E6A33F4" w:rsidR="0055761C" w:rsidRPr="004A54CB" w:rsidRDefault="0055761C" w:rsidP="0055761C">
            <w:pPr>
              <w:rPr>
                <w:rFonts w:cstheme="minorHAnsi"/>
                <w:color w:val="auto"/>
                <w:sz w:val="18"/>
                <w:szCs w:val="18"/>
              </w:rPr>
            </w:pPr>
            <w:r w:rsidRPr="00542CBC">
              <w:rPr>
                <w:sz w:val="18"/>
                <w:szCs w:val="18"/>
              </w:rPr>
              <w:t>Derişimle ilgili hesaplamalar yapılarak hesaplamalarda molarite ve molalite yanında kütlece yüzde, hacimce yüzde, mol kesri ve ppm kavramları da kullanılır.</w:t>
            </w:r>
          </w:p>
        </w:tc>
        <w:tc>
          <w:tcPr>
            <w:tcW w:w="1259" w:type="dxa"/>
            <w:vAlign w:val="center"/>
          </w:tcPr>
          <w:p w14:paraId="693A3893" w14:textId="77777777" w:rsidR="0055761C" w:rsidRPr="004A54CB" w:rsidRDefault="0055761C" w:rsidP="0055761C">
            <w:pPr>
              <w:rPr>
                <w:rFonts w:cs="Arial"/>
                <w:color w:val="auto"/>
                <w:sz w:val="18"/>
                <w:szCs w:val="18"/>
              </w:rPr>
            </w:pPr>
            <w:r w:rsidRPr="004A54CB">
              <w:rPr>
                <w:color w:val="auto"/>
                <w:sz w:val="18"/>
                <w:szCs w:val="18"/>
              </w:rPr>
              <w:t xml:space="preserve">Anlatım, Soru-Cevap,  Örnekleme, </w:t>
            </w:r>
            <w:r>
              <w:rPr>
                <w:color w:val="auto"/>
                <w:sz w:val="18"/>
                <w:szCs w:val="18"/>
              </w:rPr>
              <w:t>Beyin Fırtınası</w:t>
            </w:r>
            <w:r w:rsidRPr="004A54CB">
              <w:rPr>
                <w:color w:val="auto"/>
                <w:sz w:val="18"/>
                <w:szCs w:val="18"/>
              </w:rPr>
              <w:t xml:space="preserve"> </w:t>
            </w:r>
            <w:r w:rsidRPr="004A54CB">
              <w:rPr>
                <w:rFonts w:cs="Arial"/>
                <w:color w:val="auto"/>
                <w:sz w:val="18"/>
                <w:szCs w:val="18"/>
              </w:rPr>
              <w:t>Problem çözme</w:t>
            </w:r>
          </w:p>
        </w:tc>
        <w:tc>
          <w:tcPr>
            <w:tcW w:w="1537" w:type="dxa"/>
            <w:vAlign w:val="center"/>
          </w:tcPr>
          <w:p w14:paraId="79994CF2" w14:textId="77777777" w:rsidR="0055761C" w:rsidRPr="004A54CB" w:rsidRDefault="0055761C" w:rsidP="0055761C">
            <w:pPr>
              <w:rPr>
                <w:color w:val="auto"/>
                <w:sz w:val="18"/>
                <w:szCs w:val="18"/>
              </w:rPr>
            </w:pPr>
            <w:r w:rsidRPr="004A54CB">
              <w:rPr>
                <w:color w:val="auto"/>
                <w:sz w:val="18"/>
                <w:szCs w:val="18"/>
              </w:rPr>
              <w:t>Ders kitabı,Akıllı tahta,PDF dosyaları,Yaprak testler</w:t>
            </w:r>
          </w:p>
        </w:tc>
        <w:tc>
          <w:tcPr>
            <w:tcW w:w="1539" w:type="dxa"/>
          </w:tcPr>
          <w:p w14:paraId="0929CF30" w14:textId="77777777" w:rsidR="0055761C" w:rsidRPr="004A54CB" w:rsidRDefault="0055761C" w:rsidP="0055761C">
            <w:pPr>
              <w:spacing w:after="0" w:line="240" w:lineRule="auto"/>
              <w:rPr>
                <w:rFonts w:asciiTheme="minorHAnsi" w:hAnsiTheme="minorHAnsi"/>
                <w:color w:val="auto"/>
                <w:sz w:val="20"/>
              </w:rPr>
            </w:pPr>
          </w:p>
        </w:tc>
        <w:tc>
          <w:tcPr>
            <w:tcW w:w="1654" w:type="dxa"/>
          </w:tcPr>
          <w:p w14:paraId="23FE0DE0" w14:textId="77777777" w:rsidR="0055761C" w:rsidRPr="004A54CB" w:rsidRDefault="0055761C" w:rsidP="0055761C">
            <w:pPr>
              <w:spacing w:after="0" w:line="240" w:lineRule="auto"/>
              <w:rPr>
                <w:rFonts w:asciiTheme="minorHAnsi" w:hAnsiTheme="minorHAnsi"/>
                <w:color w:val="auto"/>
                <w:sz w:val="20"/>
              </w:rPr>
            </w:pPr>
          </w:p>
        </w:tc>
      </w:tr>
      <w:tr w:rsidR="0055761C" w:rsidRPr="004A54CB" w14:paraId="0C7C95E0" w14:textId="77777777" w:rsidTr="00781AFC">
        <w:trPr>
          <w:cantSplit/>
          <w:trHeight w:val="1313"/>
        </w:trPr>
        <w:tc>
          <w:tcPr>
            <w:tcW w:w="639" w:type="dxa"/>
            <w:textDirection w:val="btLr"/>
            <w:vAlign w:val="center"/>
          </w:tcPr>
          <w:p w14:paraId="60B7A840" w14:textId="77777777" w:rsidR="0055761C" w:rsidRPr="004A54CB" w:rsidRDefault="0055761C" w:rsidP="0055761C">
            <w:pPr>
              <w:ind w:left="113" w:right="113"/>
              <w:jc w:val="center"/>
              <w:rPr>
                <w:rFonts w:asciiTheme="minorHAnsi" w:hAnsiTheme="minorHAnsi"/>
                <w:b/>
                <w:color w:val="auto"/>
                <w:sz w:val="20"/>
              </w:rPr>
            </w:pPr>
            <w:r w:rsidRPr="004A54CB">
              <w:rPr>
                <w:rFonts w:asciiTheme="minorHAnsi" w:hAnsiTheme="minorHAnsi"/>
                <w:b/>
                <w:color w:val="auto"/>
                <w:sz w:val="20"/>
              </w:rPr>
              <w:t>OCAK</w:t>
            </w:r>
          </w:p>
        </w:tc>
        <w:tc>
          <w:tcPr>
            <w:tcW w:w="699" w:type="dxa"/>
            <w:textDirection w:val="btLr"/>
          </w:tcPr>
          <w:p w14:paraId="00BE8801" w14:textId="48055559" w:rsidR="0055761C" w:rsidRPr="004A54CB" w:rsidRDefault="0055761C" w:rsidP="0055761C">
            <w:pPr>
              <w:pStyle w:val="Altyaz"/>
              <w:rPr>
                <w:rFonts w:asciiTheme="minorHAnsi" w:hAnsiTheme="minorHAnsi"/>
                <w:b/>
                <w:color w:val="auto"/>
                <w:sz w:val="16"/>
                <w:szCs w:val="16"/>
              </w:rPr>
            </w:pPr>
            <w:r w:rsidRPr="004A54CB">
              <w:rPr>
                <w:rFonts w:asciiTheme="minorHAnsi" w:hAnsiTheme="minorHAnsi"/>
                <w:b/>
                <w:color w:val="auto"/>
                <w:sz w:val="16"/>
                <w:szCs w:val="16"/>
              </w:rPr>
              <w:t>1</w:t>
            </w:r>
            <w:r>
              <w:rPr>
                <w:rFonts w:asciiTheme="minorHAnsi" w:hAnsiTheme="minorHAnsi"/>
                <w:b/>
                <w:color w:val="auto"/>
                <w:sz w:val="16"/>
                <w:szCs w:val="16"/>
              </w:rPr>
              <w:t>9</w:t>
            </w:r>
            <w:r w:rsidRPr="004A54CB">
              <w:rPr>
                <w:rFonts w:asciiTheme="minorHAnsi" w:hAnsiTheme="minorHAnsi"/>
                <w:b/>
                <w:color w:val="auto"/>
                <w:sz w:val="16"/>
                <w:szCs w:val="16"/>
              </w:rPr>
              <w:t>.HAFTA</w:t>
            </w:r>
          </w:p>
          <w:p w14:paraId="28743F4B" w14:textId="1D07E7CE" w:rsidR="0055761C" w:rsidRPr="004A54CB" w:rsidRDefault="0055761C" w:rsidP="0055761C">
            <w:pPr>
              <w:pStyle w:val="Altyaz"/>
              <w:rPr>
                <w:rFonts w:asciiTheme="minorHAnsi" w:hAnsiTheme="minorHAnsi"/>
                <w:b/>
                <w:color w:val="auto"/>
                <w:sz w:val="16"/>
                <w:szCs w:val="16"/>
              </w:rPr>
            </w:pPr>
            <w:r w:rsidRPr="004A54CB">
              <w:rPr>
                <w:rFonts w:asciiTheme="minorHAnsi" w:hAnsiTheme="minorHAnsi"/>
                <w:b/>
                <w:color w:val="auto"/>
                <w:sz w:val="16"/>
                <w:szCs w:val="16"/>
              </w:rPr>
              <w:t>1</w:t>
            </w:r>
            <w:r>
              <w:rPr>
                <w:rFonts w:asciiTheme="minorHAnsi" w:hAnsiTheme="minorHAnsi"/>
                <w:b/>
                <w:color w:val="auto"/>
                <w:sz w:val="16"/>
                <w:szCs w:val="16"/>
              </w:rPr>
              <w:t>1</w:t>
            </w:r>
            <w:r w:rsidRPr="004A54CB">
              <w:rPr>
                <w:rFonts w:asciiTheme="minorHAnsi" w:hAnsiTheme="minorHAnsi"/>
                <w:b/>
                <w:color w:val="auto"/>
                <w:sz w:val="16"/>
                <w:szCs w:val="16"/>
              </w:rPr>
              <w:t>-1</w:t>
            </w:r>
            <w:r>
              <w:rPr>
                <w:rFonts w:asciiTheme="minorHAnsi" w:hAnsiTheme="minorHAnsi"/>
                <w:b/>
                <w:color w:val="auto"/>
                <w:sz w:val="16"/>
                <w:szCs w:val="16"/>
              </w:rPr>
              <w:t>5</w:t>
            </w:r>
            <w:r w:rsidRPr="004A54CB">
              <w:rPr>
                <w:rFonts w:asciiTheme="minorHAnsi" w:hAnsiTheme="minorHAnsi"/>
                <w:b/>
                <w:color w:val="auto"/>
                <w:sz w:val="16"/>
                <w:szCs w:val="16"/>
              </w:rPr>
              <w:t xml:space="preserve"> Ocak</w:t>
            </w:r>
          </w:p>
        </w:tc>
        <w:tc>
          <w:tcPr>
            <w:tcW w:w="423" w:type="dxa"/>
            <w:textDirection w:val="btLr"/>
            <w:vAlign w:val="center"/>
          </w:tcPr>
          <w:p w14:paraId="0EACEB2E" w14:textId="23BF8691" w:rsidR="0055761C" w:rsidRPr="004A54CB" w:rsidRDefault="0055761C" w:rsidP="0055761C">
            <w:pPr>
              <w:spacing w:line="240" w:lineRule="auto"/>
              <w:jc w:val="center"/>
              <w:rPr>
                <w:rFonts w:asciiTheme="minorHAnsi" w:hAnsiTheme="minorHAnsi"/>
                <w:b/>
                <w:color w:val="auto"/>
                <w:sz w:val="16"/>
                <w:szCs w:val="16"/>
              </w:rPr>
            </w:pPr>
            <w:r>
              <w:rPr>
                <w:rFonts w:asciiTheme="minorHAnsi" w:hAnsiTheme="minorHAnsi"/>
                <w:b/>
                <w:color w:val="auto"/>
                <w:sz w:val="16"/>
                <w:szCs w:val="16"/>
              </w:rPr>
              <w:t>6</w:t>
            </w:r>
          </w:p>
        </w:tc>
        <w:tc>
          <w:tcPr>
            <w:tcW w:w="2793" w:type="dxa"/>
            <w:vAlign w:val="center"/>
          </w:tcPr>
          <w:p w14:paraId="1AC6F4E7" w14:textId="6FF60077" w:rsidR="0055761C" w:rsidRPr="004A54CB" w:rsidRDefault="0055761C" w:rsidP="0055761C">
            <w:pPr>
              <w:rPr>
                <w:rFonts w:cstheme="minorHAnsi"/>
                <w:b/>
                <w:color w:val="auto"/>
                <w:sz w:val="18"/>
                <w:szCs w:val="18"/>
              </w:rPr>
            </w:pPr>
            <w:r w:rsidRPr="00542CBC">
              <w:rPr>
                <w:b/>
                <w:bCs/>
                <w:sz w:val="18"/>
                <w:szCs w:val="18"/>
              </w:rPr>
              <w:t>11.3.3. Koligatif Özellikler</w:t>
            </w:r>
          </w:p>
        </w:tc>
        <w:tc>
          <w:tcPr>
            <w:tcW w:w="5300" w:type="dxa"/>
            <w:vAlign w:val="center"/>
          </w:tcPr>
          <w:p w14:paraId="0BEE8963" w14:textId="77777777" w:rsidR="0055761C" w:rsidRPr="00542CBC" w:rsidRDefault="0055761C" w:rsidP="0055761C">
            <w:pPr>
              <w:rPr>
                <w:b/>
                <w:sz w:val="18"/>
                <w:szCs w:val="18"/>
              </w:rPr>
            </w:pPr>
            <w:r w:rsidRPr="00542CBC">
              <w:rPr>
                <w:b/>
                <w:sz w:val="18"/>
                <w:szCs w:val="18"/>
              </w:rPr>
              <w:t xml:space="preserve">11.3.3.1. Çözeltilerin koligatif özellikleri ile derişimleri arasında ilişki kurar. </w:t>
            </w:r>
          </w:p>
          <w:p w14:paraId="59195D80" w14:textId="77777777" w:rsidR="0055761C" w:rsidRPr="00542CBC" w:rsidRDefault="0055761C" w:rsidP="0055761C">
            <w:pPr>
              <w:rPr>
                <w:sz w:val="18"/>
                <w:szCs w:val="18"/>
              </w:rPr>
            </w:pPr>
            <w:r w:rsidRPr="00542CBC">
              <w:rPr>
                <w:sz w:val="18"/>
                <w:szCs w:val="18"/>
              </w:rPr>
              <w:t xml:space="preserve">a. Koligatif özelliklerden buhar basıncı alçalması, donma noktası alçalması (kriyoskopi), kaynama noktası yükselmesi (ebülyoskopi) ve osmotik basınç üzerinde durulur. </w:t>
            </w:r>
          </w:p>
          <w:p w14:paraId="3D24DCBB" w14:textId="77777777" w:rsidR="0055761C" w:rsidRPr="00542CBC" w:rsidRDefault="0055761C" w:rsidP="0055761C">
            <w:pPr>
              <w:rPr>
                <w:sz w:val="18"/>
                <w:szCs w:val="18"/>
              </w:rPr>
            </w:pPr>
            <w:r w:rsidRPr="00542CBC">
              <w:rPr>
                <w:sz w:val="18"/>
                <w:szCs w:val="18"/>
              </w:rPr>
              <w:t xml:space="preserve">b. Osmotik basınç ile ilgili hesaplamalara girilmez. </w:t>
            </w:r>
          </w:p>
          <w:p w14:paraId="4A34B49F" w14:textId="77777777" w:rsidR="0055761C" w:rsidRPr="00542CBC" w:rsidRDefault="0055761C" w:rsidP="0055761C">
            <w:pPr>
              <w:rPr>
                <w:sz w:val="18"/>
                <w:szCs w:val="18"/>
              </w:rPr>
            </w:pPr>
            <w:r w:rsidRPr="00542CBC">
              <w:rPr>
                <w:sz w:val="18"/>
                <w:szCs w:val="18"/>
              </w:rPr>
              <w:t xml:space="preserve">c. Ters osmoz yöntemiyle su arıtımı hakkında kısaca bilgi verilir. </w:t>
            </w:r>
          </w:p>
          <w:p w14:paraId="79F773E5" w14:textId="63020490" w:rsidR="0055761C" w:rsidRPr="004A54CB" w:rsidRDefault="0055761C" w:rsidP="0055761C">
            <w:pPr>
              <w:rPr>
                <w:rFonts w:cstheme="minorHAnsi"/>
                <w:color w:val="auto"/>
                <w:sz w:val="18"/>
                <w:szCs w:val="18"/>
              </w:rPr>
            </w:pPr>
            <w:r w:rsidRPr="00542CBC">
              <w:rPr>
                <w:sz w:val="18"/>
                <w:szCs w:val="18"/>
              </w:rPr>
              <w:t>ç. Saf suyun ve farklı derişimlerdeki sulu çözeltilerin kaynama noktası tayini deneyleri yaptırılır.</w:t>
            </w:r>
          </w:p>
        </w:tc>
        <w:tc>
          <w:tcPr>
            <w:tcW w:w="1259" w:type="dxa"/>
            <w:vAlign w:val="center"/>
          </w:tcPr>
          <w:p w14:paraId="25260165" w14:textId="77777777" w:rsidR="0055761C" w:rsidRPr="004A54CB" w:rsidRDefault="0055761C" w:rsidP="0055761C">
            <w:pPr>
              <w:rPr>
                <w:rFonts w:cs="Arial"/>
                <w:color w:val="auto"/>
                <w:sz w:val="18"/>
                <w:szCs w:val="18"/>
              </w:rPr>
            </w:pPr>
            <w:r w:rsidRPr="004A54CB">
              <w:rPr>
                <w:color w:val="auto"/>
                <w:sz w:val="18"/>
                <w:szCs w:val="18"/>
              </w:rPr>
              <w:t xml:space="preserve">Anlatım, Soru-Cevap,  Örnekleme, </w:t>
            </w:r>
            <w:r>
              <w:rPr>
                <w:color w:val="auto"/>
                <w:sz w:val="18"/>
                <w:szCs w:val="18"/>
              </w:rPr>
              <w:t>Beyin Fırtınası</w:t>
            </w:r>
            <w:r w:rsidRPr="004A54CB">
              <w:rPr>
                <w:color w:val="auto"/>
                <w:sz w:val="18"/>
                <w:szCs w:val="18"/>
              </w:rPr>
              <w:t xml:space="preserve"> </w:t>
            </w:r>
            <w:r w:rsidRPr="004A54CB">
              <w:rPr>
                <w:rFonts w:cs="Arial"/>
                <w:color w:val="auto"/>
                <w:sz w:val="18"/>
                <w:szCs w:val="18"/>
              </w:rPr>
              <w:t>Problem çözme</w:t>
            </w:r>
          </w:p>
        </w:tc>
        <w:tc>
          <w:tcPr>
            <w:tcW w:w="1537" w:type="dxa"/>
            <w:vAlign w:val="center"/>
          </w:tcPr>
          <w:p w14:paraId="3E103411" w14:textId="77777777" w:rsidR="0055761C" w:rsidRPr="004A54CB" w:rsidRDefault="0055761C" w:rsidP="0055761C">
            <w:pPr>
              <w:rPr>
                <w:color w:val="auto"/>
                <w:sz w:val="18"/>
                <w:szCs w:val="18"/>
              </w:rPr>
            </w:pPr>
            <w:r w:rsidRPr="004A54CB">
              <w:rPr>
                <w:color w:val="auto"/>
                <w:sz w:val="18"/>
                <w:szCs w:val="18"/>
              </w:rPr>
              <w:t>Ders kitabı,Akıllı tahta,PDF dosyaları,Yaprak testler</w:t>
            </w:r>
          </w:p>
        </w:tc>
        <w:tc>
          <w:tcPr>
            <w:tcW w:w="1539" w:type="dxa"/>
          </w:tcPr>
          <w:p w14:paraId="0EAA48BF" w14:textId="77777777" w:rsidR="0055761C" w:rsidRPr="004A54CB" w:rsidRDefault="0055761C" w:rsidP="0055761C">
            <w:pPr>
              <w:spacing w:after="0" w:line="240" w:lineRule="auto"/>
              <w:rPr>
                <w:rFonts w:asciiTheme="minorHAnsi" w:hAnsiTheme="minorHAnsi"/>
                <w:color w:val="auto"/>
                <w:sz w:val="20"/>
              </w:rPr>
            </w:pPr>
          </w:p>
        </w:tc>
        <w:tc>
          <w:tcPr>
            <w:tcW w:w="1654" w:type="dxa"/>
          </w:tcPr>
          <w:p w14:paraId="35B56F53" w14:textId="77777777" w:rsidR="0055761C" w:rsidRPr="004A54CB" w:rsidRDefault="0055761C" w:rsidP="0055761C">
            <w:pPr>
              <w:spacing w:after="0" w:line="240" w:lineRule="auto"/>
              <w:rPr>
                <w:rFonts w:asciiTheme="minorHAnsi" w:hAnsiTheme="minorHAnsi"/>
                <w:color w:val="auto"/>
                <w:sz w:val="20"/>
              </w:rPr>
            </w:pPr>
          </w:p>
        </w:tc>
      </w:tr>
      <w:tr w:rsidR="0055761C" w:rsidRPr="004A54CB" w14:paraId="177E6FD4" w14:textId="77777777" w:rsidTr="00781AFC">
        <w:trPr>
          <w:cantSplit/>
          <w:trHeight w:val="1313"/>
        </w:trPr>
        <w:tc>
          <w:tcPr>
            <w:tcW w:w="639" w:type="dxa"/>
            <w:textDirection w:val="btLr"/>
            <w:vAlign w:val="center"/>
          </w:tcPr>
          <w:p w14:paraId="034AF94D" w14:textId="2BE624E5" w:rsidR="0055761C" w:rsidRPr="004A54CB" w:rsidRDefault="0055761C" w:rsidP="0055761C">
            <w:pPr>
              <w:ind w:left="113" w:right="113"/>
              <w:jc w:val="center"/>
              <w:rPr>
                <w:rFonts w:asciiTheme="minorHAnsi" w:hAnsiTheme="minorHAnsi"/>
                <w:b/>
                <w:color w:val="auto"/>
                <w:sz w:val="20"/>
              </w:rPr>
            </w:pPr>
            <w:r>
              <w:rPr>
                <w:rFonts w:asciiTheme="minorHAnsi" w:hAnsiTheme="minorHAnsi"/>
                <w:b/>
                <w:color w:val="auto"/>
                <w:sz w:val="20"/>
              </w:rPr>
              <w:t>OCAK</w:t>
            </w:r>
          </w:p>
        </w:tc>
        <w:tc>
          <w:tcPr>
            <w:tcW w:w="699" w:type="dxa"/>
            <w:textDirection w:val="btLr"/>
          </w:tcPr>
          <w:p w14:paraId="6E4AC002" w14:textId="7FA55075" w:rsidR="0055761C" w:rsidRPr="004A54CB" w:rsidRDefault="0055761C" w:rsidP="0055761C">
            <w:pPr>
              <w:pStyle w:val="Altyaz"/>
              <w:rPr>
                <w:rFonts w:asciiTheme="minorHAnsi" w:hAnsiTheme="minorHAnsi"/>
                <w:b/>
                <w:color w:val="auto"/>
                <w:sz w:val="16"/>
                <w:szCs w:val="16"/>
              </w:rPr>
            </w:pPr>
            <w:r>
              <w:rPr>
                <w:rFonts w:asciiTheme="minorHAnsi" w:hAnsiTheme="minorHAnsi"/>
                <w:b/>
                <w:color w:val="auto"/>
                <w:sz w:val="16"/>
                <w:szCs w:val="16"/>
              </w:rPr>
              <w:t>20</w:t>
            </w:r>
            <w:r w:rsidRPr="004A54CB">
              <w:rPr>
                <w:rFonts w:asciiTheme="minorHAnsi" w:hAnsiTheme="minorHAnsi"/>
                <w:b/>
                <w:color w:val="auto"/>
                <w:sz w:val="16"/>
                <w:szCs w:val="16"/>
              </w:rPr>
              <w:t>.HAFTA</w:t>
            </w:r>
          </w:p>
          <w:p w14:paraId="44B5000B" w14:textId="113522CB" w:rsidR="0055761C" w:rsidRPr="004A54CB" w:rsidRDefault="0055761C" w:rsidP="0055761C">
            <w:pPr>
              <w:pStyle w:val="Altyaz"/>
              <w:rPr>
                <w:rFonts w:asciiTheme="minorHAnsi" w:hAnsiTheme="minorHAnsi" w:cs="Times New Roman"/>
                <w:b/>
                <w:color w:val="auto"/>
                <w:sz w:val="16"/>
                <w:szCs w:val="16"/>
              </w:rPr>
            </w:pPr>
            <w:r w:rsidRPr="004A54CB">
              <w:rPr>
                <w:rFonts w:asciiTheme="minorHAnsi" w:hAnsiTheme="minorHAnsi"/>
                <w:b/>
                <w:color w:val="auto"/>
                <w:sz w:val="16"/>
                <w:szCs w:val="16"/>
              </w:rPr>
              <w:t>1</w:t>
            </w:r>
            <w:r>
              <w:rPr>
                <w:rFonts w:asciiTheme="minorHAnsi" w:hAnsiTheme="minorHAnsi"/>
                <w:b/>
                <w:color w:val="auto"/>
                <w:sz w:val="16"/>
                <w:szCs w:val="16"/>
              </w:rPr>
              <w:t>8</w:t>
            </w:r>
            <w:r w:rsidRPr="004A54CB">
              <w:rPr>
                <w:rFonts w:asciiTheme="minorHAnsi" w:hAnsiTheme="minorHAnsi"/>
                <w:b/>
                <w:color w:val="auto"/>
                <w:sz w:val="16"/>
                <w:szCs w:val="16"/>
              </w:rPr>
              <w:t>-</w:t>
            </w:r>
            <w:r>
              <w:rPr>
                <w:rFonts w:asciiTheme="minorHAnsi" w:hAnsiTheme="minorHAnsi"/>
                <w:b/>
                <w:color w:val="auto"/>
                <w:sz w:val="16"/>
                <w:szCs w:val="16"/>
              </w:rPr>
              <w:t>22</w:t>
            </w:r>
            <w:r w:rsidRPr="004A54CB">
              <w:rPr>
                <w:rFonts w:asciiTheme="minorHAnsi" w:hAnsiTheme="minorHAnsi"/>
                <w:b/>
                <w:color w:val="auto"/>
                <w:sz w:val="16"/>
                <w:szCs w:val="16"/>
              </w:rPr>
              <w:t xml:space="preserve"> Ocak</w:t>
            </w:r>
          </w:p>
        </w:tc>
        <w:tc>
          <w:tcPr>
            <w:tcW w:w="423" w:type="dxa"/>
            <w:textDirection w:val="btLr"/>
            <w:vAlign w:val="center"/>
          </w:tcPr>
          <w:p w14:paraId="6ECF8561" w14:textId="058446D8" w:rsidR="0055761C" w:rsidRPr="004A54CB" w:rsidRDefault="0055761C" w:rsidP="0055761C">
            <w:pPr>
              <w:spacing w:line="240" w:lineRule="auto"/>
              <w:jc w:val="center"/>
              <w:rPr>
                <w:rFonts w:asciiTheme="minorHAnsi" w:hAnsiTheme="minorHAnsi"/>
                <w:b/>
                <w:color w:val="auto"/>
                <w:sz w:val="16"/>
                <w:szCs w:val="16"/>
              </w:rPr>
            </w:pPr>
            <w:r>
              <w:rPr>
                <w:rFonts w:asciiTheme="minorHAnsi" w:hAnsiTheme="minorHAnsi"/>
                <w:b/>
                <w:color w:val="auto"/>
                <w:sz w:val="16"/>
                <w:szCs w:val="16"/>
              </w:rPr>
              <w:t>6</w:t>
            </w:r>
          </w:p>
        </w:tc>
        <w:tc>
          <w:tcPr>
            <w:tcW w:w="2793" w:type="dxa"/>
            <w:vAlign w:val="center"/>
          </w:tcPr>
          <w:p w14:paraId="772585CE" w14:textId="0E204114" w:rsidR="0055761C" w:rsidRPr="004A54CB" w:rsidRDefault="0055761C" w:rsidP="0055761C">
            <w:pPr>
              <w:rPr>
                <w:rFonts w:cstheme="minorHAnsi"/>
                <w:b/>
                <w:color w:val="auto"/>
                <w:sz w:val="18"/>
                <w:szCs w:val="18"/>
              </w:rPr>
            </w:pPr>
            <w:r w:rsidRPr="00542CBC">
              <w:rPr>
                <w:b/>
                <w:bCs/>
                <w:sz w:val="18"/>
                <w:szCs w:val="18"/>
              </w:rPr>
              <w:t>11.3.4. Çözünürlük</w:t>
            </w:r>
          </w:p>
        </w:tc>
        <w:tc>
          <w:tcPr>
            <w:tcW w:w="5300" w:type="dxa"/>
            <w:vAlign w:val="center"/>
          </w:tcPr>
          <w:p w14:paraId="2DEBD76B" w14:textId="77777777" w:rsidR="0055761C" w:rsidRPr="00542CBC" w:rsidRDefault="0055761C" w:rsidP="0055761C">
            <w:pPr>
              <w:rPr>
                <w:b/>
                <w:sz w:val="18"/>
                <w:szCs w:val="18"/>
              </w:rPr>
            </w:pPr>
            <w:r w:rsidRPr="00542CBC">
              <w:rPr>
                <w:b/>
                <w:sz w:val="18"/>
                <w:szCs w:val="18"/>
              </w:rPr>
              <w:t xml:space="preserve">11.3.4.1. Çözeltileri çözünürlük kavramı temelinde sınıflandırır. </w:t>
            </w:r>
          </w:p>
          <w:p w14:paraId="4BB3DEB0" w14:textId="77777777" w:rsidR="0055761C" w:rsidRPr="00542CBC" w:rsidRDefault="0055761C" w:rsidP="0055761C">
            <w:pPr>
              <w:rPr>
                <w:sz w:val="18"/>
                <w:szCs w:val="18"/>
              </w:rPr>
            </w:pPr>
            <w:r w:rsidRPr="00542CBC">
              <w:rPr>
                <w:sz w:val="18"/>
                <w:szCs w:val="18"/>
              </w:rPr>
              <w:t xml:space="preserve">a. Seyreltik, derişik, doygun, aşırı doygun ve doymamış çözelti kavramları üzerinde durulur. </w:t>
            </w:r>
          </w:p>
          <w:p w14:paraId="4E72F654" w14:textId="77777777" w:rsidR="0055761C" w:rsidRPr="00542CBC" w:rsidRDefault="0055761C" w:rsidP="0055761C">
            <w:pPr>
              <w:rPr>
                <w:sz w:val="18"/>
                <w:szCs w:val="18"/>
              </w:rPr>
            </w:pPr>
            <w:r w:rsidRPr="00542CBC">
              <w:rPr>
                <w:sz w:val="18"/>
                <w:szCs w:val="18"/>
              </w:rPr>
              <w:t xml:space="preserve">b. Çözünürlükler g/100 g su birimi cinsinden verilir. </w:t>
            </w:r>
          </w:p>
          <w:p w14:paraId="758B19C8" w14:textId="2B60E00A" w:rsidR="0055761C" w:rsidRPr="004A54CB" w:rsidRDefault="0055761C" w:rsidP="0055761C">
            <w:pPr>
              <w:rPr>
                <w:b/>
                <w:color w:val="auto"/>
                <w:sz w:val="18"/>
                <w:szCs w:val="18"/>
              </w:rPr>
            </w:pPr>
            <w:r w:rsidRPr="00542CBC">
              <w:rPr>
                <w:sz w:val="18"/>
                <w:szCs w:val="18"/>
              </w:rPr>
              <w:t xml:space="preserve">c. Çözünürlükle ilgili hesaplamalar yapılır. </w:t>
            </w:r>
          </w:p>
        </w:tc>
        <w:tc>
          <w:tcPr>
            <w:tcW w:w="1259" w:type="dxa"/>
            <w:vAlign w:val="center"/>
          </w:tcPr>
          <w:p w14:paraId="746907DD" w14:textId="77777777" w:rsidR="0055761C" w:rsidRPr="004A54CB" w:rsidRDefault="0055761C" w:rsidP="0055761C">
            <w:pPr>
              <w:rPr>
                <w:rFonts w:cs="Arial"/>
                <w:color w:val="auto"/>
                <w:sz w:val="18"/>
                <w:szCs w:val="18"/>
              </w:rPr>
            </w:pPr>
            <w:r w:rsidRPr="004A54CB">
              <w:rPr>
                <w:color w:val="auto"/>
                <w:sz w:val="18"/>
                <w:szCs w:val="18"/>
              </w:rPr>
              <w:t xml:space="preserve">Anlatım, Soru-Cevap,  Örnekleme, </w:t>
            </w:r>
            <w:r>
              <w:rPr>
                <w:color w:val="auto"/>
                <w:sz w:val="18"/>
                <w:szCs w:val="18"/>
              </w:rPr>
              <w:t>Beyin Fırtınası</w:t>
            </w:r>
            <w:r w:rsidRPr="004A54CB">
              <w:rPr>
                <w:color w:val="auto"/>
                <w:sz w:val="18"/>
                <w:szCs w:val="18"/>
              </w:rPr>
              <w:t xml:space="preserve"> </w:t>
            </w:r>
            <w:r w:rsidRPr="004A54CB">
              <w:rPr>
                <w:rFonts w:cs="Arial"/>
                <w:color w:val="auto"/>
                <w:sz w:val="18"/>
                <w:szCs w:val="18"/>
              </w:rPr>
              <w:t>Problem çözme</w:t>
            </w:r>
          </w:p>
        </w:tc>
        <w:tc>
          <w:tcPr>
            <w:tcW w:w="1537" w:type="dxa"/>
            <w:vAlign w:val="center"/>
          </w:tcPr>
          <w:p w14:paraId="7C5F8D03" w14:textId="77777777" w:rsidR="0055761C" w:rsidRPr="004A54CB" w:rsidRDefault="0055761C" w:rsidP="0055761C">
            <w:pPr>
              <w:rPr>
                <w:color w:val="auto"/>
                <w:sz w:val="18"/>
                <w:szCs w:val="18"/>
              </w:rPr>
            </w:pPr>
            <w:r w:rsidRPr="004A54CB">
              <w:rPr>
                <w:color w:val="auto"/>
                <w:sz w:val="18"/>
                <w:szCs w:val="18"/>
              </w:rPr>
              <w:t>Ders kitabı,Akıllı tahta,PDF dosyaları,Yaprak testler</w:t>
            </w:r>
          </w:p>
        </w:tc>
        <w:tc>
          <w:tcPr>
            <w:tcW w:w="1539" w:type="dxa"/>
            <w:shd w:val="clear" w:color="auto" w:fill="FFFFFF" w:themeFill="background1"/>
            <w:vAlign w:val="center"/>
          </w:tcPr>
          <w:p w14:paraId="78B1A34C" w14:textId="3E847661" w:rsidR="0055761C" w:rsidRPr="004A54CB" w:rsidRDefault="0055761C" w:rsidP="0055761C">
            <w:pPr>
              <w:spacing w:after="0" w:line="240" w:lineRule="auto"/>
              <w:jc w:val="center"/>
              <w:rPr>
                <w:rFonts w:asciiTheme="minorHAnsi" w:hAnsiTheme="minorHAnsi"/>
                <w:b/>
                <w:color w:val="auto"/>
                <w:sz w:val="20"/>
              </w:rPr>
            </w:pPr>
          </w:p>
        </w:tc>
        <w:tc>
          <w:tcPr>
            <w:tcW w:w="1654" w:type="dxa"/>
          </w:tcPr>
          <w:p w14:paraId="51D29A83" w14:textId="77777777" w:rsidR="0055761C" w:rsidRPr="004A54CB" w:rsidRDefault="0055761C" w:rsidP="0055761C">
            <w:pPr>
              <w:spacing w:after="0" w:line="240" w:lineRule="auto"/>
              <w:rPr>
                <w:rFonts w:asciiTheme="minorHAnsi" w:hAnsiTheme="minorHAnsi"/>
                <w:color w:val="auto"/>
                <w:sz w:val="20"/>
              </w:rPr>
            </w:pPr>
          </w:p>
        </w:tc>
      </w:tr>
      <w:tr w:rsidR="003C20C3" w:rsidRPr="004A54CB" w14:paraId="70BFE2C3" w14:textId="77777777" w:rsidTr="003C20C3">
        <w:trPr>
          <w:cantSplit/>
          <w:trHeight w:val="1313"/>
        </w:trPr>
        <w:tc>
          <w:tcPr>
            <w:tcW w:w="15843" w:type="dxa"/>
            <w:gridSpan w:val="9"/>
            <w:vAlign w:val="center"/>
          </w:tcPr>
          <w:p w14:paraId="2EE2CB5C" w14:textId="77777777" w:rsidR="003C20C3" w:rsidRPr="004A54CB" w:rsidRDefault="003C20C3" w:rsidP="003C20C3">
            <w:pPr>
              <w:jc w:val="center"/>
              <w:rPr>
                <w:b/>
                <w:color w:val="auto"/>
                <w:sz w:val="20"/>
                <w:szCs w:val="16"/>
              </w:rPr>
            </w:pPr>
            <w:r>
              <w:rPr>
                <w:b/>
                <w:color w:val="auto"/>
                <w:sz w:val="20"/>
                <w:szCs w:val="16"/>
              </w:rPr>
              <w:lastRenderedPageBreak/>
              <w:t>YARI YIL</w:t>
            </w:r>
            <w:r w:rsidRPr="004A54CB">
              <w:rPr>
                <w:b/>
                <w:color w:val="auto"/>
                <w:sz w:val="20"/>
                <w:szCs w:val="16"/>
              </w:rPr>
              <w:t xml:space="preserve"> TATİLİ</w:t>
            </w:r>
          </w:p>
          <w:p w14:paraId="4DA058BF" w14:textId="77777777" w:rsidR="003C20C3" w:rsidRPr="004A54CB" w:rsidRDefault="003C20C3" w:rsidP="003C20C3">
            <w:pPr>
              <w:jc w:val="center"/>
              <w:rPr>
                <w:b/>
                <w:color w:val="auto"/>
                <w:sz w:val="20"/>
                <w:szCs w:val="16"/>
              </w:rPr>
            </w:pPr>
            <w:r w:rsidRPr="004A54CB">
              <w:rPr>
                <w:b/>
                <w:color w:val="auto"/>
                <w:sz w:val="20"/>
                <w:szCs w:val="16"/>
              </w:rPr>
              <w:t xml:space="preserve">Okulların Kapanışı: </w:t>
            </w:r>
            <w:r>
              <w:rPr>
                <w:b/>
                <w:color w:val="auto"/>
                <w:sz w:val="20"/>
                <w:szCs w:val="16"/>
              </w:rPr>
              <w:t>22 Ocak</w:t>
            </w:r>
            <w:r w:rsidRPr="004A54CB">
              <w:rPr>
                <w:b/>
                <w:color w:val="auto"/>
                <w:sz w:val="20"/>
                <w:szCs w:val="16"/>
              </w:rPr>
              <w:t xml:space="preserve"> 20</w:t>
            </w:r>
            <w:r>
              <w:rPr>
                <w:b/>
                <w:color w:val="auto"/>
                <w:sz w:val="20"/>
                <w:szCs w:val="16"/>
              </w:rPr>
              <w:t>21</w:t>
            </w:r>
            <w:r w:rsidRPr="004A54CB">
              <w:rPr>
                <w:b/>
                <w:color w:val="auto"/>
                <w:sz w:val="20"/>
                <w:szCs w:val="16"/>
              </w:rPr>
              <w:t xml:space="preserve"> Cuma</w:t>
            </w:r>
          </w:p>
          <w:p w14:paraId="2920F767" w14:textId="1B796670" w:rsidR="003C20C3" w:rsidRPr="004A54CB" w:rsidRDefault="003C20C3" w:rsidP="003C20C3">
            <w:pPr>
              <w:spacing w:after="0" w:line="240" w:lineRule="auto"/>
              <w:jc w:val="center"/>
              <w:rPr>
                <w:rFonts w:asciiTheme="minorHAnsi" w:hAnsiTheme="minorHAnsi"/>
                <w:color w:val="auto"/>
                <w:sz w:val="20"/>
              </w:rPr>
            </w:pPr>
            <w:r w:rsidRPr="004A54CB">
              <w:rPr>
                <w:b/>
                <w:color w:val="auto"/>
                <w:sz w:val="20"/>
                <w:szCs w:val="16"/>
              </w:rPr>
              <w:t xml:space="preserve">Okulların Açılışı: </w:t>
            </w:r>
            <w:r>
              <w:rPr>
                <w:b/>
                <w:color w:val="auto"/>
                <w:sz w:val="20"/>
                <w:szCs w:val="16"/>
              </w:rPr>
              <w:t>08 Şubat</w:t>
            </w:r>
            <w:r w:rsidRPr="004A54CB">
              <w:rPr>
                <w:b/>
                <w:color w:val="auto"/>
                <w:sz w:val="20"/>
                <w:szCs w:val="16"/>
              </w:rPr>
              <w:t xml:space="preserve"> 20</w:t>
            </w:r>
            <w:r>
              <w:rPr>
                <w:b/>
                <w:color w:val="auto"/>
                <w:sz w:val="20"/>
                <w:szCs w:val="16"/>
              </w:rPr>
              <w:t>21</w:t>
            </w:r>
            <w:r w:rsidRPr="004A54CB">
              <w:rPr>
                <w:b/>
                <w:color w:val="auto"/>
                <w:sz w:val="20"/>
                <w:szCs w:val="16"/>
              </w:rPr>
              <w:t xml:space="preserve"> Pazartesi</w:t>
            </w:r>
          </w:p>
        </w:tc>
      </w:tr>
      <w:tr w:rsidR="0055761C" w:rsidRPr="004A54CB" w14:paraId="3500441C" w14:textId="77777777" w:rsidTr="00781AFC">
        <w:trPr>
          <w:cantSplit/>
          <w:trHeight w:val="1313"/>
        </w:trPr>
        <w:tc>
          <w:tcPr>
            <w:tcW w:w="639" w:type="dxa"/>
            <w:textDirection w:val="btLr"/>
            <w:vAlign w:val="center"/>
          </w:tcPr>
          <w:p w14:paraId="0C6B4376" w14:textId="77777777" w:rsidR="0055761C" w:rsidRPr="004A54CB" w:rsidRDefault="0055761C" w:rsidP="0055761C">
            <w:pPr>
              <w:ind w:left="113" w:right="113"/>
              <w:jc w:val="center"/>
              <w:rPr>
                <w:rFonts w:asciiTheme="minorHAnsi" w:hAnsiTheme="minorHAnsi"/>
                <w:b/>
                <w:color w:val="auto"/>
                <w:sz w:val="20"/>
              </w:rPr>
            </w:pPr>
            <w:r w:rsidRPr="004A54CB">
              <w:rPr>
                <w:rFonts w:asciiTheme="minorHAnsi" w:hAnsiTheme="minorHAnsi"/>
                <w:b/>
                <w:color w:val="auto"/>
                <w:sz w:val="20"/>
              </w:rPr>
              <w:t>ŞUBAT</w:t>
            </w:r>
          </w:p>
        </w:tc>
        <w:tc>
          <w:tcPr>
            <w:tcW w:w="699" w:type="dxa"/>
            <w:textDirection w:val="btLr"/>
          </w:tcPr>
          <w:p w14:paraId="0A07B9A5" w14:textId="77777777" w:rsidR="0055761C" w:rsidRPr="004A54CB" w:rsidRDefault="0055761C" w:rsidP="0055761C">
            <w:pPr>
              <w:pStyle w:val="Altyaz"/>
              <w:rPr>
                <w:rFonts w:asciiTheme="minorHAnsi" w:hAnsiTheme="minorHAnsi"/>
                <w:b/>
                <w:color w:val="auto"/>
                <w:sz w:val="16"/>
                <w:szCs w:val="16"/>
              </w:rPr>
            </w:pPr>
            <w:r w:rsidRPr="004A54CB">
              <w:rPr>
                <w:rFonts w:asciiTheme="minorHAnsi" w:hAnsiTheme="minorHAnsi"/>
                <w:b/>
                <w:color w:val="auto"/>
                <w:sz w:val="16"/>
                <w:szCs w:val="16"/>
              </w:rPr>
              <w:t>21.HAFTA</w:t>
            </w:r>
          </w:p>
          <w:p w14:paraId="6569B61F" w14:textId="725C09A7" w:rsidR="0055761C" w:rsidRPr="004A54CB" w:rsidRDefault="0055761C" w:rsidP="0055761C">
            <w:pPr>
              <w:pStyle w:val="Altyaz"/>
              <w:rPr>
                <w:rFonts w:asciiTheme="minorHAnsi" w:hAnsiTheme="minorHAnsi" w:cs="Times New Roman"/>
                <w:b/>
                <w:color w:val="auto"/>
                <w:sz w:val="16"/>
                <w:szCs w:val="16"/>
              </w:rPr>
            </w:pPr>
            <w:r>
              <w:rPr>
                <w:rFonts w:asciiTheme="minorHAnsi" w:hAnsiTheme="minorHAnsi"/>
                <w:b/>
                <w:color w:val="auto"/>
                <w:sz w:val="16"/>
                <w:szCs w:val="16"/>
              </w:rPr>
              <w:t xml:space="preserve">08-12 </w:t>
            </w:r>
            <w:r w:rsidRPr="004A54CB">
              <w:rPr>
                <w:rFonts w:asciiTheme="minorHAnsi" w:hAnsiTheme="minorHAnsi" w:cs="Times New Roman"/>
                <w:b/>
                <w:color w:val="auto"/>
                <w:sz w:val="16"/>
                <w:szCs w:val="16"/>
              </w:rPr>
              <w:t>Şubat</w:t>
            </w:r>
          </w:p>
        </w:tc>
        <w:tc>
          <w:tcPr>
            <w:tcW w:w="423" w:type="dxa"/>
            <w:textDirection w:val="btLr"/>
            <w:vAlign w:val="center"/>
          </w:tcPr>
          <w:p w14:paraId="237CB288" w14:textId="5EE797E2" w:rsidR="0055761C" w:rsidRPr="004A54CB" w:rsidRDefault="0055761C" w:rsidP="0055761C">
            <w:pPr>
              <w:spacing w:line="240" w:lineRule="auto"/>
              <w:jc w:val="center"/>
              <w:rPr>
                <w:rFonts w:asciiTheme="minorHAnsi" w:hAnsiTheme="minorHAnsi"/>
                <w:b/>
                <w:color w:val="auto"/>
                <w:sz w:val="16"/>
                <w:szCs w:val="16"/>
              </w:rPr>
            </w:pPr>
            <w:r>
              <w:rPr>
                <w:rFonts w:asciiTheme="minorHAnsi" w:hAnsiTheme="minorHAnsi"/>
                <w:b/>
                <w:color w:val="auto"/>
                <w:sz w:val="16"/>
                <w:szCs w:val="16"/>
              </w:rPr>
              <w:t>6</w:t>
            </w:r>
          </w:p>
        </w:tc>
        <w:tc>
          <w:tcPr>
            <w:tcW w:w="2793" w:type="dxa"/>
            <w:vAlign w:val="center"/>
          </w:tcPr>
          <w:p w14:paraId="01D9DB22" w14:textId="7AFF779A" w:rsidR="0055761C" w:rsidRPr="004A54CB" w:rsidRDefault="0055761C" w:rsidP="0055761C">
            <w:pPr>
              <w:rPr>
                <w:rFonts w:cstheme="minorHAnsi"/>
                <w:b/>
                <w:color w:val="auto"/>
                <w:sz w:val="18"/>
                <w:szCs w:val="18"/>
              </w:rPr>
            </w:pPr>
            <w:r w:rsidRPr="00542CBC">
              <w:rPr>
                <w:b/>
                <w:bCs/>
                <w:sz w:val="18"/>
                <w:szCs w:val="18"/>
              </w:rPr>
              <w:t>11.3.5. Çözünürlüğe Etki Eden Faktörler</w:t>
            </w:r>
          </w:p>
        </w:tc>
        <w:tc>
          <w:tcPr>
            <w:tcW w:w="5300" w:type="dxa"/>
            <w:vAlign w:val="center"/>
          </w:tcPr>
          <w:p w14:paraId="48D753A7" w14:textId="77777777" w:rsidR="0055761C" w:rsidRPr="00542CBC" w:rsidRDefault="0055761C" w:rsidP="0055761C">
            <w:pPr>
              <w:rPr>
                <w:b/>
                <w:sz w:val="18"/>
                <w:szCs w:val="18"/>
              </w:rPr>
            </w:pPr>
            <w:r w:rsidRPr="00542CBC">
              <w:rPr>
                <w:b/>
                <w:sz w:val="18"/>
                <w:szCs w:val="18"/>
              </w:rPr>
              <w:t xml:space="preserve">11.3.5.1. Çözünürlüğün sıcaklık ve basınçla ilişkisini açıklar. </w:t>
            </w:r>
          </w:p>
          <w:p w14:paraId="07B102F1" w14:textId="77777777" w:rsidR="0055761C" w:rsidRPr="00542CBC" w:rsidRDefault="0055761C" w:rsidP="0055761C">
            <w:pPr>
              <w:rPr>
                <w:sz w:val="18"/>
                <w:szCs w:val="18"/>
              </w:rPr>
            </w:pPr>
            <w:r w:rsidRPr="00542CBC">
              <w:rPr>
                <w:sz w:val="18"/>
                <w:szCs w:val="18"/>
              </w:rPr>
              <w:t xml:space="preserve">a. Farklı tuzların sıcaklığa bağlı çözünürlük eğrilerinin yorumlanması sağlanır. </w:t>
            </w:r>
          </w:p>
          <w:p w14:paraId="2CCA7FCA" w14:textId="77777777" w:rsidR="0055761C" w:rsidRPr="00542CBC" w:rsidRDefault="0055761C" w:rsidP="0055761C">
            <w:pPr>
              <w:rPr>
                <w:sz w:val="18"/>
                <w:szCs w:val="18"/>
              </w:rPr>
            </w:pPr>
            <w:r w:rsidRPr="00542CBC">
              <w:rPr>
                <w:sz w:val="18"/>
                <w:szCs w:val="18"/>
              </w:rPr>
              <w:t xml:space="preserve">b. Tuzların farklı sıcaklıklardaki çözünürlüklerinden faydalanılarak deriştirme ve kristallendirme ile ilgili hesaplamalar yapılır. </w:t>
            </w:r>
          </w:p>
          <w:p w14:paraId="6F95309C" w14:textId="77777777" w:rsidR="0055761C" w:rsidRPr="00542CBC" w:rsidRDefault="0055761C" w:rsidP="0055761C">
            <w:pPr>
              <w:rPr>
                <w:sz w:val="18"/>
                <w:szCs w:val="18"/>
              </w:rPr>
            </w:pPr>
            <w:r w:rsidRPr="00542CBC">
              <w:rPr>
                <w:sz w:val="18"/>
                <w:szCs w:val="18"/>
              </w:rPr>
              <w:t xml:space="preserve">c. Gazların çözünürlüklerinin basınç ve sıcaklıkla değişimi üzerinde durulur; çözünürlük eğrilerinin yorumlanması sağlanır. </w:t>
            </w:r>
          </w:p>
          <w:p w14:paraId="0275B59E" w14:textId="4976D4C5" w:rsidR="0055761C" w:rsidRPr="004A54CB" w:rsidRDefault="0055761C" w:rsidP="0055761C">
            <w:pPr>
              <w:rPr>
                <w:color w:val="auto"/>
                <w:sz w:val="18"/>
                <w:szCs w:val="18"/>
              </w:rPr>
            </w:pPr>
            <w:r w:rsidRPr="00542CBC">
              <w:rPr>
                <w:sz w:val="18"/>
                <w:szCs w:val="18"/>
              </w:rPr>
              <w:t>ç. Öğrencilerin çözünürlüğün sıcaklık ve basınçla ilişkisini elektronik tablolama programı kullanarak kurgulamaları, değerleri değiştirerek gerçekleşen değişiklikleri gözlemlemeleri ve yorumlamaları sağlanır.</w:t>
            </w:r>
          </w:p>
        </w:tc>
        <w:tc>
          <w:tcPr>
            <w:tcW w:w="1259" w:type="dxa"/>
            <w:vAlign w:val="center"/>
          </w:tcPr>
          <w:p w14:paraId="78C52864" w14:textId="77777777" w:rsidR="0055761C" w:rsidRPr="004A54CB" w:rsidRDefault="0055761C" w:rsidP="0055761C">
            <w:pPr>
              <w:rPr>
                <w:rFonts w:cs="Arial"/>
                <w:color w:val="auto"/>
                <w:sz w:val="18"/>
                <w:szCs w:val="18"/>
              </w:rPr>
            </w:pPr>
            <w:r w:rsidRPr="004A54CB">
              <w:rPr>
                <w:color w:val="auto"/>
                <w:sz w:val="18"/>
                <w:szCs w:val="18"/>
              </w:rPr>
              <w:t xml:space="preserve">Anlatım, Soru-Cevap,  Örnekleme, </w:t>
            </w:r>
            <w:r>
              <w:rPr>
                <w:color w:val="auto"/>
                <w:sz w:val="18"/>
                <w:szCs w:val="18"/>
              </w:rPr>
              <w:t>Beyin Fırtınası</w:t>
            </w:r>
            <w:r w:rsidRPr="004A54CB">
              <w:rPr>
                <w:color w:val="auto"/>
                <w:sz w:val="18"/>
                <w:szCs w:val="18"/>
              </w:rPr>
              <w:t xml:space="preserve"> </w:t>
            </w:r>
            <w:r w:rsidRPr="004A54CB">
              <w:rPr>
                <w:rFonts w:cs="Arial"/>
                <w:color w:val="auto"/>
                <w:sz w:val="18"/>
                <w:szCs w:val="18"/>
              </w:rPr>
              <w:t>Problem çözme</w:t>
            </w:r>
          </w:p>
        </w:tc>
        <w:tc>
          <w:tcPr>
            <w:tcW w:w="1537" w:type="dxa"/>
            <w:vAlign w:val="center"/>
          </w:tcPr>
          <w:p w14:paraId="3EAB74CC" w14:textId="77777777" w:rsidR="0055761C" w:rsidRPr="004A54CB" w:rsidRDefault="0055761C" w:rsidP="0055761C">
            <w:pPr>
              <w:rPr>
                <w:color w:val="auto"/>
                <w:sz w:val="18"/>
                <w:szCs w:val="18"/>
              </w:rPr>
            </w:pPr>
            <w:r w:rsidRPr="004A54CB">
              <w:rPr>
                <w:color w:val="auto"/>
                <w:sz w:val="18"/>
                <w:szCs w:val="18"/>
              </w:rPr>
              <w:t>Ders kitabı,Akıllı tahta,PDF dosyaları,Yaprak testler</w:t>
            </w:r>
          </w:p>
        </w:tc>
        <w:tc>
          <w:tcPr>
            <w:tcW w:w="1539" w:type="dxa"/>
          </w:tcPr>
          <w:p w14:paraId="52AC993D" w14:textId="77777777" w:rsidR="0055761C" w:rsidRPr="004A54CB" w:rsidRDefault="0055761C" w:rsidP="0055761C">
            <w:pPr>
              <w:spacing w:after="0" w:line="240" w:lineRule="auto"/>
              <w:rPr>
                <w:rFonts w:asciiTheme="minorHAnsi" w:hAnsiTheme="minorHAnsi"/>
                <w:color w:val="auto"/>
                <w:sz w:val="20"/>
              </w:rPr>
            </w:pPr>
          </w:p>
        </w:tc>
        <w:tc>
          <w:tcPr>
            <w:tcW w:w="1654" w:type="dxa"/>
          </w:tcPr>
          <w:p w14:paraId="427F9EEA" w14:textId="77777777" w:rsidR="0055761C" w:rsidRPr="004A54CB" w:rsidRDefault="0055761C" w:rsidP="0055761C">
            <w:pPr>
              <w:spacing w:after="0" w:line="240" w:lineRule="auto"/>
              <w:rPr>
                <w:rFonts w:asciiTheme="minorHAnsi" w:hAnsiTheme="minorHAnsi"/>
                <w:color w:val="auto"/>
                <w:sz w:val="20"/>
              </w:rPr>
            </w:pPr>
          </w:p>
        </w:tc>
      </w:tr>
      <w:tr w:rsidR="0055761C" w:rsidRPr="004A54CB" w14:paraId="32850E6C" w14:textId="77777777" w:rsidTr="00781AFC">
        <w:trPr>
          <w:cantSplit/>
          <w:trHeight w:val="1313"/>
        </w:trPr>
        <w:tc>
          <w:tcPr>
            <w:tcW w:w="639" w:type="dxa"/>
            <w:textDirection w:val="btLr"/>
            <w:vAlign w:val="center"/>
          </w:tcPr>
          <w:p w14:paraId="6641BC7D" w14:textId="77777777" w:rsidR="0055761C" w:rsidRPr="004A54CB" w:rsidRDefault="0055761C" w:rsidP="0055761C">
            <w:pPr>
              <w:ind w:left="113" w:right="113"/>
              <w:jc w:val="center"/>
              <w:rPr>
                <w:rFonts w:asciiTheme="minorHAnsi" w:hAnsiTheme="minorHAnsi"/>
                <w:b/>
                <w:color w:val="auto"/>
                <w:sz w:val="20"/>
              </w:rPr>
            </w:pPr>
            <w:r w:rsidRPr="004A54CB">
              <w:rPr>
                <w:rFonts w:asciiTheme="minorHAnsi" w:hAnsiTheme="minorHAnsi"/>
                <w:b/>
                <w:color w:val="auto"/>
                <w:sz w:val="20"/>
              </w:rPr>
              <w:t>ŞUBAT</w:t>
            </w:r>
          </w:p>
        </w:tc>
        <w:tc>
          <w:tcPr>
            <w:tcW w:w="699" w:type="dxa"/>
            <w:textDirection w:val="btLr"/>
          </w:tcPr>
          <w:p w14:paraId="02E8EAD8" w14:textId="77777777" w:rsidR="0055761C" w:rsidRPr="004A54CB" w:rsidRDefault="0055761C" w:rsidP="0055761C">
            <w:pPr>
              <w:pStyle w:val="Altyaz"/>
              <w:rPr>
                <w:rFonts w:asciiTheme="minorHAnsi" w:hAnsiTheme="minorHAnsi"/>
                <w:b/>
                <w:color w:val="auto"/>
                <w:sz w:val="16"/>
                <w:szCs w:val="16"/>
              </w:rPr>
            </w:pPr>
            <w:r w:rsidRPr="004A54CB">
              <w:rPr>
                <w:rFonts w:asciiTheme="minorHAnsi" w:hAnsiTheme="minorHAnsi"/>
                <w:b/>
                <w:color w:val="auto"/>
                <w:sz w:val="16"/>
                <w:szCs w:val="16"/>
              </w:rPr>
              <w:t>22.HAFTA</w:t>
            </w:r>
          </w:p>
          <w:p w14:paraId="3C86155E" w14:textId="4915C9FB" w:rsidR="0055761C" w:rsidRPr="004A54CB" w:rsidRDefault="0055761C" w:rsidP="0055761C">
            <w:pPr>
              <w:pStyle w:val="Altyaz"/>
              <w:rPr>
                <w:rFonts w:asciiTheme="minorHAnsi" w:hAnsiTheme="minorHAnsi" w:cs="Times New Roman"/>
                <w:b/>
                <w:color w:val="auto"/>
                <w:sz w:val="16"/>
                <w:szCs w:val="16"/>
              </w:rPr>
            </w:pPr>
            <w:r>
              <w:rPr>
                <w:rFonts w:asciiTheme="minorHAnsi" w:hAnsiTheme="minorHAnsi"/>
                <w:b/>
                <w:color w:val="auto"/>
                <w:sz w:val="16"/>
                <w:szCs w:val="16"/>
              </w:rPr>
              <w:t xml:space="preserve">15-19 </w:t>
            </w:r>
            <w:r w:rsidRPr="004A54CB">
              <w:rPr>
                <w:rFonts w:asciiTheme="minorHAnsi" w:hAnsiTheme="minorHAnsi" w:cs="Times New Roman"/>
                <w:b/>
                <w:color w:val="auto"/>
                <w:sz w:val="16"/>
                <w:szCs w:val="16"/>
              </w:rPr>
              <w:t>Şubat</w:t>
            </w:r>
            <w:r w:rsidRPr="004A54CB">
              <w:rPr>
                <w:rFonts w:asciiTheme="minorHAnsi" w:hAnsiTheme="minorHAnsi"/>
                <w:b/>
                <w:color w:val="auto"/>
                <w:sz w:val="16"/>
                <w:szCs w:val="16"/>
              </w:rPr>
              <w:t xml:space="preserve"> </w:t>
            </w:r>
          </w:p>
        </w:tc>
        <w:tc>
          <w:tcPr>
            <w:tcW w:w="423" w:type="dxa"/>
            <w:textDirection w:val="btLr"/>
            <w:vAlign w:val="center"/>
          </w:tcPr>
          <w:p w14:paraId="7EEE9A21" w14:textId="118CFA43" w:rsidR="0055761C" w:rsidRPr="004A54CB" w:rsidRDefault="0055761C" w:rsidP="0055761C">
            <w:pPr>
              <w:spacing w:line="240" w:lineRule="auto"/>
              <w:jc w:val="center"/>
              <w:rPr>
                <w:rFonts w:asciiTheme="minorHAnsi" w:hAnsiTheme="minorHAnsi"/>
                <w:b/>
                <w:color w:val="auto"/>
                <w:sz w:val="16"/>
                <w:szCs w:val="16"/>
              </w:rPr>
            </w:pPr>
            <w:r>
              <w:rPr>
                <w:rFonts w:asciiTheme="minorHAnsi" w:hAnsiTheme="minorHAnsi"/>
                <w:b/>
                <w:color w:val="auto"/>
                <w:sz w:val="16"/>
                <w:szCs w:val="16"/>
              </w:rPr>
              <w:t>6</w:t>
            </w:r>
          </w:p>
        </w:tc>
        <w:tc>
          <w:tcPr>
            <w:tcW w:w="2793" w:type="dxa"/>
            <w:vAlign w:val="center"/>
          </w:tcPr>
          <w:p w14:paraId="59C44EEF" w14:textId="77777777" w:rsidR="0055761C" w:rsidRPr="00542CBC" w:rsidRDefault="0055761C" w:rsidP="0055761C">
            <w:pPr>
              <w:rPr>
                <w:b/>
                <w:bCs/>
                <w:sz w:val="18"/>
                <w:szCs w:val="18"/>
              </w:rPr>
            </w:pPr>
          </w:p>
          <w:p w14:paraId="5B15048F" w14:textId="77777777" w:rsidR="0055761C" w:rsidRPr="00542CBC" w:rsidRDefault="0055761C" w:rsidP="0055761C">
            <w:pPr>
              <w:rPr>
                <w:b/>
                <w:bCs/>
                <w:sz w:val="18"/>
                <w:szCs w:val="18"/>
              </w:rPr>
            </w:pPr>
            <w:r w:rsidRPr="00542CBC">
              <w:rPr>
                <w:b/>
                <w:bCs/>
                <w:sz w:val="18"/>
                <w:szCs w:val="18"/>
              </w:rPr>
              <w:t>11.4. KİMYASAL TEPKİMELERDE ENERJİ</w:t>
            </w:r>
          </w:p>
          <w:p w14:paraId="229BD2CF" w14:textId="505CC4B4" w:rsidR="0055761C" w:rsidRPr="004A54CB" w:rsidRDefault="0055761C" w:rsidP="0055761C">
            <w:pPr>
              <w:rPr>
                <w:rFonts w:cstheme="minorHAnsi"/>
                <w:b/>
                <w:color w:val="auto"/>
                <w:sz w:val="18"/>
                <w:szCs w:val="18"/>
              </w:rPr>
            </w:pPr>
            <w:r w:rsidRPr="00542CBC">
              <w:rPr>
                <w:b/>
                <w:bCs/>
                <w:sz w:val="18"/>
                <w:szCs w:val="18"/>
              </w:rPr>
              <w:t>11.4.1. Tepkimelerde Isı Değişimi</w:t>
            </w:r>
          </w:p>
        </w:tc>
        <w:tc>
          <w:tcPr>
            <w:tcW w:w="5300" w:type="dxa"/>
            <w:vAlign w:val="center"/>
          </w:tcPr>
          <w:p w14:paraId="5F74CD95" w14:textId="35B95977" w:rsidR="0055761C" w:rsidRPr="004A54CB" w:rsidRDefault="0055761C" w:rsidP="0055761C">
            <w:pPr>
              <w:rPr>
                <w:rFonts w:cstheme="minorHAnsi"/>
                <w:color w:val="auto"/>
                <w:sz w:val="18"/>
                <w:szCs w:val="18"/>
              </w:rPr>
            </w:pPr>
            <w:r w:rsidRPr="00542CBC">
              <w:rPr>
                <w:b/>
                <w:sz w:val="18"/>
                <w:szCs w:val="18"/>
              </w:rPr>
              <w:t xml:space="preserve">11.4.1.1. Tepkimelerde meydana gelen enerji değişimlerini açıklar. </w:t>
            </w:r>
            <w:r w:rsidRPr="00542CBC">
              <w:rPr>
                <w:sz w:val="18"/>
                <w:szCs w:val="18"/>
              </w:rPr>
              <w:t xml:space="preserve">a. Tepkimelerin ekzotermik ve endotermik olması ısı alışverişiyle ilişkilendirilir. b. Ekzotermik ve endotermik tepkimelerin açıklanmasında bilişim teknolojilerinden (animasyon, simülasyon, video vb.) yararlanılır. </w:t>
            </w:r>
          </w:p>
        </w:tc>
        <w:tc>
          <w:tcPr>
            <w:tcW w:w="1259" w:type="dxa"/>
            <w:vAlign w:val="center"/>
          </w:tcPr>
          <w:p w14:paraId="1EFFB369" w14:textId="77777777" w:rsidR="0055761C" w:rsidRPr="004A54CB" w:rsidRDefault="0055761C" w:rsidP="0055761C">
            <w:pPr>
              <w:rPr>
                <w:rFonts w:cs="Arial"/>
                <w:color w:val="auto"/>
                <w:sz w:val="18"/>
                <w:szCs w:val="18"/>
              </w:rPr>
            </w:pPr>
            <w:r w:rsidRPr="004A54CB">
              <w:rPr>
                <w:color w:val="auto"/>
                <w:sz w:val="18"/>
                <w:szCs w:val="18"/>
              </w:rPr>
              <w:t xml:space="preserve">Anlatım, Soru-Cevap,  Örnekleme, </w:t>
            </w:r>
            <w:r>
              <w:rPr>
                <w:color w:val="auto"/>
                <w:sz w:val="18"/>
                <w:szCs w:val="18"/>
              </w:rPr>
              <w:t>Beyin Fırtınası</w:t>
            </w:r>
            <w:r w:rsidRPr="004A54CB">
              <w:rPr>
                <w:color w:val="auto"/>
                <w:sz w:val="18"/>
                <w:szCs w:val="18"/>
              </w:rPr>
              <w:t xml:space="preserve"> </w:t>
            </w:r>
            <w:r w:rsidRPr="004A54CB">
              <w:rPr>
                <w:rFonts w:cs="Arial"/>
                <w:color w:val="auto"/>
                <w:sz w:val="18"/>
                <w:szCs w:val="18"/>
              </w:rPr>
              <w:t>Problem çözme</w:t>
            </w:r>
          </w:p>
        </w:tc>
        <w:tc>
          <w:tcPr>
            <w:tcW w:w="1537" w:type="dxa"/>
            <w:vAlign w:val="center"/>
          </w:tcPr>
          <w:p w14:paraId="5292744C" w14:textId="77777777" w:rsidR="0055761C" w:rsidRPr="004A54CB" w:rsidRDefault="0055761C" w:rsidP="0055761C">
            <w:pPr>
              <w:rPr>
                <w:color w:val="auto"/>
                <w:sz w:val="18"/>
                <w:szCs w:val="18"/>
              </w:rPr>
            </w:pPr>
            <w:r w:rsidRPr="004A54CB">
              <w:rPr>
                <w:color w:val="auto"/>
                <w:sz w:val="18"/>
                <w:szCs w:val="18"/>
              </w:rPr>
              <w:t>Ders kitabı,Akıllı tahta,PDF dosyaları,Yaprak testler</w:t>
            </w:r>
          </w:p>
        </w:tc>
        <w:tc>
          <w:tcPr>
            <w:tcW w:w="1539" w:type="dxa"/>
          </w:tcPr>
          <w:p w14:paraId="57846771" w14:textId="77777777" w:rsidR="0055761C" w:rsidRPr="004A54CB" w:rsidRDefault="0055761C" w:rsidP="0055761C">
            <w:pPr>
              <w:spacing w:after="0" w:line="240" w:lineRule="auto"/>
              <w:rPr>
                <w:rFonts w:asciiTheme="minorHAnsi" w:hAnsiTheme="minorHAnsi"/>
                <w:color w:val="auto"/>
                <w:sz w:val="20"/>
              </w:rPr>
            </w:pPr>
          </w:p>
        </w:tc>
        <w:tc>
          <w:tcPr>
            <w:tcW w:w="1654" w:type="dxa"/>
          </w:tcPr>
          <w:p w14:paraId="0D81401B" w14:textId="77777777" w:rsidR="0055761C" w:rsidRPr="004A54CB" w:rsidRDefault="0055761C" w:rsidP="0055761C">
            <w:pPr>
              <w:spacing w:after="0" w:line="240" w:lineRule="auto"/>
              <w:rPr>
                <w:rFonts w:asciiTheme="minorHAnsi" w:hAnsiTheme="minorHAnsi"/>
                <w:color w:val="auto"/>
                <w:sz w:val="20"/>
              </w:rPr>
            </w:pPr>
          </w:p>
        </w:tc>
      </w:tr>
      <w:tr w:rsidR="0055761C" w:rsidRPr="004A54CB" w14:paraId="65D2C476" w14:textId="77777777" w:rsidTr="00781AFC">
        <w:trPr>
          <w:cantSplit/>
          <w:trHeight w:val="1313"/>
        </w:trPr>
        <w:tc>
          <w:tcPr>
            <w:tcW w:w="639" w:type="dxa"/>
            <w:textDirection w:val="btLr"/>
            <w:vAlign w:val="center"/>
          </w:tcPr>
          <w:p w14:paraId="35870B12" w14:textId="1DFFCBA0" w:rsidR="0055761C" w:rsidRPr="004A54CB" w:rsidRDefault="0055761C" w:rsidP="0055761C">
            <w:pPr>
              <w:ind w:left="113" w:right="113"/>
              <w:jc w:val="center"/>
              <w:rPr>
                <w:rFonts w:asciiTheme="minorHAnsi" w:hAnsiTheme="minorHAnsi"/>
                <w:b/>
                <w:color w:val="auto"/>
                <w:sz w:val="20"/>
              </w:rPr>
            </w:pPr>
            <w:r>
              <w:rPr>
                <w:rFonts w:asciiTheme="minorHAnsi" w:hAnsiTheme="minorHAnsi"/>
                <w:b/>
                <w:color w:val="auto"/>
                <w:sz w:val="20"/>
              </w:rPr>
              <w:lastRenderedPageBreak/>
              <w:t>ŞUBAT</w:t>
            </w:r>
          </w:p>
        </w:tc>
        <w:tc>
          <w:tcPr>
            <w:tcW w:w="699" w:type="dxa"/>
            <w:textDirection w:val="btLr"/>
          </w:tcPr>
          <w:p w14:paraId="18C0701B" w14:textId="77777777" w:rsidR="0055761C" w:rsidRPr="004A54CB" w:rsidRDefault="0055761C" w:rsidP="0055761C">
            <w:pPr>
              <w:pStyle w:val="Altyaz"/>
              <w:rPr>
                <w:rFonts w:asciiTheme="minorHAnsi" w:hAnsiTheme="minorHAnsi"/>
                <w:b/>
                <w:color w:val="auto"/>
                <w:sz w:val="16"/>
                <w:szCs w:val="16"/>
              </w:rPr>
            </w:pPr>
            <w:r w:rsidRPr="004A54CB">
              <w:rPr>
                <w:rFonts w:asciiTheme="minorHAnsi" w:hAnsiTheme="minorHAnsi"/>
                <w:b/>
                <w:color w:val="auto"/>
                <w:sz w:val="16"/>
                <w:szCs w:val="16"/>
              </w:rPr>
              <w:t>23.HAFTA</w:t>
            </w:r>
          </w:p>
          <w:p w14:paraId="299988FD" w14:textId="0EB631B4" w:rsidR="0055761C" w:rsidRPr="004A54CB" w:rsidRDefault="0055761C" w:rsidP="0055761C">
            <w:pPr>
              <w:pStyle w:val="Altyaz"/>
              <w:rPr>
                <w:rFonts w:asciiTheme="minorHAnsi" w:hAnsiTheme="minorHAnsi"/>
                <w:b/>
                <w:color w:val="auto"/>
                <w:sz w:val="16"/>
                <w:szCs w:val="16"/>
              </w:rPr>
            </w:pPr>
            <w:r>
              <w:rPr>
                <w:rFonts w:asciiTheme="minorHAnsi" w:hAnsiTheme="minorHAnsi"/>
                <w:b/>
                <w:color w:val="auto"/>
                <w:sz w:val="16"/>
                <w:szCs w:val="16"/>
              </w:rPr>
              <w:t>22-26 ŞUBAT</w:t>
            </w:r>
          </w:p>
        </w:tc>
        <w:tc>
          <w:tcPr>
            <w:tcW w:w="423" w:type="dxa"/>
            <w:textDirection w:val="btLr"/>
            <w:vAlign w:val="center"/>
          </w:tcPr>
          <w:p w14:paraId="022908D6" w14:textId="33E4A06D" w:rsidR="0055761C" w:rsidRPr="004A54CB" w:rsidRDefault="0055761C" w:rsidP="0055761C">
            <w:pPr>
              <w:spacing w:line="240" w:lineRule="auto"/>
              <w:jc w:val="center"/>
              <w:rPr>
                <w:rFonts w:asciiTheme="minorHAnsi" w:hAnsiTheme="minorHAnsi"/>
                <w:b/>
                <w:color w:val="auto"/>
                <w:sz w:val="16"/>
                <w:szCs w:val="16"/>
              </w:rPr>
            </w:pPr>
            <w:r>
              <w:rPr>
                <w:rFonts w:asciiTheme="minorHAnsi" w:hAnsiTheme="minorHAnsi"/>
                <w:b/>
                <w:color w:val="auto"/>
                <w:sz w:val="16"/>
                <w:szCs w:val="16"/>
              </w:rPr>
              <w:t>6</w:t>
            </w:r>
          </w:p>
        </w:tc>
        <w:tc>
          <w:tcPr>
            <w:tcW w:w="2793" w:type="dxa"/>
            <w:vAlign w:val="center"/>
          </w:tcPr>
          <w:p w14:paraId="1587E594" w14:textId="24D71F04" w:rsidR="0055761C" w:rsidRPr="004A54CB" w:rsidRDefault="0055761C" w:rsidP="0055761C">
            <w:pPr>
              <w:rPr>
                <w:rFonts w:cstheme="minorHAnsi"/>
                <w:b/>
                <w:color w:val="auto"/>
                <w:sz w:val="18"/>
                <w:szCs w:val="18"/>
              </w:rPr>
            </w:pPr>
            <w:r w:rsidRPr="00542CBC">
              <w:rPr>
                <w:b/>
                <w:bCs/>
                <w:sz w:val="18"/>
                <w:szCs w:val="18"/>
              </w:rPr>
              <w:t>11.4.2. Oluşum Entalpisi</w:t>
            </w:r>
          </w:p>
        </w:tc>
        <w:tc>
          <w:tcPr>
            <w:tcW w:w="5300" w:type="dxa"/>
            <w:vAlign w:val="center"/>
          </w:tcPr>
          <w:p w14:paraId="48B867E4" w14:textId="77777777" w:rsidR="0055761C" w:rsidRPr="00542CBC" w:rsidRDefault="0055761C" w:rsidP="0055761C">
            <w:pPr>
              <w:rPr>
                <w:b/>
                <w:sz w:val="18"/>
                <w:szCs w:val="18"/>
              </w:rPr>
            </w:pPr>
            <w:r w:rsidRPr="00542CBC">
              <w:rPr>
                <w:b/>
                <w:sz w:val="18"/>
                <w:szCs w:val="18"/>
              </w:rPr>
              <w:t xml:space="preserve">11.4.2.1. Standart oluşum entalpileri üzerinden tepkime entalpilerini hesaplar. </w:t>
            </w:r>
          </w:p>
          <w:p w14:paraId="65766EC4" w14:textId="77777777" w:rsidR="0055761C" w:rsidRPr="00542CBC" w:rsidRDefault="0055761C" w:rsidP="0055761C">
            <w:pPr>
              <w:rPr>
                <w:sz w:val="18"/>
                <w:szCs w:val="18"/>
              </w:rPr>
            </w:pPr>
            <w:r w:rsidRPr="00542CBC">
              <w:rPr>
                <w:sz w:val="18"/>
                <w:szCs w:val="18"/>
              </w:rPr>
              <w:t xml:space="preserve">a. Standart oluşum entalpileri tanımlanır. </w:t>
            </w:r>
          </w:p>
          <w:p w14:paraId="0B844659" w14:textId="77777777" w:rsidR="0055761C" w:rsidRPr="00542CBC" w:rsidRDefault="0055761C" w:rsidP="0055761C">
            <w:pPr>
              <w:rPr>
                <w:sz w:val="18"/>
                <w:szCs w:val="18"/>
              </w:rPr>
            </w:pPr>
            <w:r w:rsidRPr="00542CBC">
              <w:rPr>
                <w:sz w:val="18"/>
                <w:szCs w:val="18"/>
              </w:rPr>
              <w:t xml:space="preserve">b. Tepkime entalpisi potansiyel enerji-tepkime koordinatı grafiği üzerinden açıklanır. </w:t>
            </w:r>
          </w:p>
          <w:p w14:paraId="78E2B444" w14:textId="6C8B8272" w:rsidR="0055761C" w:rsidRPr="004A54CB" w:rsidRDefault="0055761C" w:rsidP="0055761C">
            <w:pPr>
              <w:rPr>
                <w:color w:val="auto"/>
                <w:sz w:val="18"/>
                <w:szCs w:val="18"/>
              </w:rPr>
            </w:pPr>
            <w:r w:rsidRPr="00542CBC">
              <w:rPr>
                <w:sz w:val="18"/>
                <w:szCs w:val="18"/>
              </w:rPr>
              <w:t>c. Öğrencilerin tepkime entalpilerine ilişkin elektronik tablolama programı kullanarak grafik oluşturmaları, değerleri değiştirerek gerçekleşen değişimleri gözlemlemeleri ve yorumlamaları sağlanır.</w:t>
            </w:r>
          </w:p>
        </w:tc>
        <w:tc>
          <w:tcPr>
            <w:tcW w:w="1259" w:type="dxa"/>
            <w:vAlign w:val="center"/>
          </w:tcPr>
          <w:p w14:paraId="2C2A8446" w14:textId="77777777" w:rsidR="0055761C" w:rsidRPr="004A54CB" w:rsidRDefault="0055761C" w:rsidP="0055761C">
            <w:pPr>
              <w:rPr>
                <w:rFonts w:cs="Arial"/>
                <w:color w:val="auto"/>
                <w:sz w:val="18"/>
                <w:szCs w:val="18"/>
              </w:rPr>
            </w:pPr>
            <w:r w:rsidRPr="004A54CB">
              <w:rPr>
                <w:color w:val="auto"/>
                <w:sz w:val="18"/>
                <w:szCs w:val="18"/>
              </w:rPr>
              <w:t xml:space="preserve">Anlatım, Soru-Cevap,  Örnekleme, </w:t>
            </w:r>
            <w:r>
              <w:rPr>
                <w:color w:val="auto"/>
                <w:sz w:val="18"/>
                <w:szCs w:val="18"/>
              </w:rPr>
              <w:t>Beyin Fırtınası</w:t>
            </w:r>
            <w:r w:rsidRPr="004A54CB">
              <w:rPr>
                <w:color w:val="auto"/>
                <w:sz w:val="18"/>
                <w:szCs w:val="18"/>
              </w:rPr>
              <w:t xml:space="preserve"> </w:t>
            </w:r>
            <w:r w:rsidRPr="004A54CB">
              <w:rPr>
                <w:rFonts w:cs="Arial"/>
                <w:color w:val="auto"/>
                <w:sz w:val="18"/>
                <w:szCs w:val="18"/>
              </w:rPr>
              <w:t>Problem çözme</w:t>
            </w:r>
          </w:p>
        </w:tc>
        <w:tc>
          <w:tcPr>
            <w:tcW w:w="1537" w:type="dxa"/>
            <w:vAlign w:val="center"/>
          </w:tcPr>
          <w:p w14:paraId="762136BC" w14:textId="77777777" w:rsidR="0055761C" w:rsidRPr="004A54CB" w:rsidRDefault="0055761C" w:rsidP="0055761C">
            <w:pPr>
              <w:rPr>
                <w:color w:val="auto"/>
                <w:sz w:val="18"/>
                <w:szCs w:val="18"/>
              </w:rPr>
            </w:pPr>
            <w:r w:rsidRPr="004A54CB">
              <w:rPr>
                <w:color w:val="auto"/>
                <w:sz w:val="18"/>
                <w:szCs w:val="18"/>
              </w:rPr>
              <w:t>Ders kitabı,Akıllı tahta,PDF dosyaları,Yaprak testler</w:t>
            </w:r>
          </w:p>
        </w:tc>
        <w:tc>
          <w:tcPr>
            <w:tcW w:w="1539" w:type="dxa"/>
          </w:tcPr>
          <w:p w14:paraId="733DCB2C" w14:textId="77777777" w:rsidR="0055761C" w:rsidRPr="004A54CB" w:rsidRDefault="0055761C" w:rsidP="0055761C">
            <w:pPr>
              <w:spacing w:after="0" w:line="240" w:lineRule="auto"/>
              <w:rPr>
                <w:rFonts w:asciiTheme="minorHAnsi" w:hAnsiTheme="minorHAnsi"/>
                <w:color w:val="auto"/>
                <w:sz w:val="20"/>
              </w:rPr>
            </w:pPr>
          </w:p>
        </w:tc>
        <w:tc>
          <w:tcPr>
            <w:tcW w:w="1654" w:type="dxa"/>
          </w:tcPr>
          <w:p w14:paraId="24A84103" w14:textId="77777777" w:rsidR="0055761C" w:rsidRPr="004A54CB" w:rsidRDefault="0055761C" w:rsidP="0055761C">
            <w:pPr>
              <w:spacing w:after="0" w:line="240" w:lineRule="auto"/>
              <w:rPr>
                <w:rFonts w:asciiTheme="minorHAnsi" w:hAnsiTheme="minorHAnsi"/>
                <w:color w:val="auto"/>
                <w:sz w:val="20"/>
              </w:rPr>
            </w:pPr>
          </w:p>
        </w:tc>
      </w:tr>
      <w:tr w:rsidR="0055761C" w:rsidRPr="004A54CB" w14:paraId="00E6CD06" w14:textId="77777777" w:rsidTr="00781AFC">
        <w:trPr>
          <w:cantSplit/>
          <w:trHeight w:val="1313"/>
        </w:trPr>
        <w:tc>
          <w:tcPr>
            <w:tcW w:w="639" w:type="dxa"/>
            <w:textDirection w:val="btLr"/>
            <w:vAlign w:val="center"/>
          </w:tcPr>
          <w:p w14:paraId="61C7E1CB" w14:textId="77777777" w:rsidR="0055761C" w:rsidRPr="004A54CB" w:rsidRDefault="0055761C" w:rsidP="0055761C">
            <w:pPr>
              <w:ind w:left="113" w:right="113"/>
              <w:jc w:val="center"/>
              <w:rPr>
                <w:rFonts w:asciiTheme="minorHAnsi" w:hAnsiTheme="minorHAnsi"/>
                <w:b/>
                <w:color w:val="auto"/>
                <w:sz w:val="20"/>
              </w:rPr>
            </w:pPr>
            <w:r w:rsidRPr="004A54CB">
              <w:rPr>
                <w:rFonts w:asciiTheme="minorHAnsi" w:hAnsiTheme="minorHAnsi"/>
                <w:b/>
                <w:color w:val="auto"/>
                <w:sz w:val="20"/>
              </w:rPr>
              <w:t>MART</w:t>
            </w:r>
          </w:p>
        </w:tc>
        <w:tc>
          <w:tcPr>
            <w:tcW w:w="699" w:type="dxa"/>
            <w:textDirection w:val="btLr"/>
          </w:tcPr>
          <w:p w14:paraId="4C2E1D69" w14:textId="77777777" w:rsidR="0055761C" w:rsidRPr="004A54CB" w:rsidRDefault="0055761C" w:rsidP="0055761C">
            <w:pPr>
              <w:pStyle w:val="Altyaz"/>
              <w:rPr>
                <w:rFonts w:asciiTheme="minorHAnsi" w:hAnsiTheme="minorHAnsi"/>
                <w:b/>
                <w:color w:val="auto"/>
                <w:sz w:val="16"/>
                <w:szCs w:val="16"/>
              </w:rPr>
            </w:pPr>
            <w:r w:rsidRPr="004A54CB">
              <w:rPr>
                <w:rFonts w:asciiTheme="minorHAnsi" w:hAnsiTheme="minorHAnsi"/>
                <w:b/>
                <w:color w:val="auto"/>
                <w:sz w:val="16"/>
                <w:szCs w:val="16"/>
              </w:rPr>
              <w:t>24.HAFTA</w:t>
            </w:r>
          </w:p>
          <w:p w14:paraId="202B17DE" w14:textId="1DDA87E7" w:rsidR="0055761C" w:rsidRPr="004A54CB" w:rsidRDefault="0055761C" w:rsidP="0055761C">
            <w:pPr>
              <w:pStyle w:val="Altyaz"/>
              <w:rPr>
                <w:rFonts w:asciiTheme="minorHAnsi" w:hAnsiTheme="minorHAnsi"/>
                <w:b/>
                <w:color w:val="auto"/>
                <w:sz w:val="16"/>
                <w:szCs w:val="16"/>
              </w:rPr>
            </w:pPr>
            <w:r>
              <w:rPr>
                <w:rFonts w:asciiTheme="minorHAnsi" w:hAnsiTheme="minorHAnsi"/>
                <w:b/>
                <w:color w:val="auto"/>
                <w:sz w:val="16"/>
                <w:szCs w:val="16"/>
              </w:rPr>
              <w:t>01-05</w:t>
            </w:r>
            <w:r w:rsidRPr="004A54CB">
              <w:rPr>
                <w:rFonts w:asciiTheme="minorHAnsi" w:hAnsiTheme="minorHAnsi"/>
                <w:b/>
                <w:color w:val="auto"/>
                <w:sz w:val="16"/>
                <w:szCs w:val="16"/>
              </w:rPr>
              <w:t xml:space="preserve"> </w:t>
            </w:r>
            <w:r w:rsidRPr="004A54CB">
              <w:rPr>
                <w:rFonts w:asciiTheme="minorHAnsi" w:hAnsiTheme="minorHAnsi" w:cs="Times New Roman"/>
                <w:b/>
                <w:color w:val="auto"/>
                <w:sz w:val="16"/>
                <w:szCs w:val="16"/>
              </w:rPr>
              <w:t>MART</w:t>
            </w:r>
          </w:p>
        </w:tc>
        <w:tc>
          <w:tcPr>
            <w:tcW w:w="423" w:type="dxa"/>
            <w:textDirection w:val="btLr"/>
            <w:vAlign w:val="center"/>
          </w:tcPr>
          <w:p w14:paraId="303F6782" w14:textId="33338346" w:rsidR="0055761C" w:rsidRPr="004A54CB" w:rsidRDefault="0055761C" w:rsidP="0055761C">
            <w:pPr>
              <w:spacing w:line="240" w:lineRule="auto"/>
              <w:jc w:val="center"/>
              <w:rPr>
                <w:rFonts w:asciiTheme="minorHAnsi" w:hAnsiTheme="minorHAnsi"/>
                <w:b/>
                <w:color w:val="auto"/>
                <w:sz w:val="16"/>
                <w:szCs w:val="16"/>
              </w:rPr>
            </w:pPr>
            <w:r>
              <w:rPr>
                <w:rFonts w:asciiTheme="minorHAnsi" w:hAnsiTheme="minorHAnsi"/>
                <w:b/>
                <w:color w:val="auto"/>
                <w:sz w:val="16"/>
                <w:szCs w:val="16"/>
              </w:rPr>
              <w:t>6</w:t>
            </w:r>
          </w:p>
        </w:tc>
        <w:tc>
          <w:tcPr>
            <w:tcW w:w="2793" w:type="dxa"/>
            <w:vAlign w:val="center"/>
          </w:tcPr>
          <w:p w14:paraId="0B72A120" w14:textId="20492DE1" w:rsidR="0055761C" w:rsidRPr="004A54CB" w:rsidRDefault="0055761C" w:rsidP="0055761C">
            <w:pPr>
              <w:rPr>
                <w:rFonts w:cstheme="minorHAnsi"/>
                <w:b/>
                <w:color w:val="auto"/>
                <w:sz w:val="18"/>
                <w:szCs w:val="18"/>
              </w:rPr>
            </w:pPr>
            <w:r w:rsidRPr="00542CBC">
              <w:rPr>
                <w:b/>
                <w:bCs/>
                <w:sz w:val="18"/>
                <w:szCs w:val="18"/>
              </w:rPr>
              <w:t>11.4.3. Bağ Enerjileri</w:t>
            </w:r>
          </w:p>
        </w:tc>
        <w:tc>
          <w:tcPr>
            <w:tcW w:w="5300" w:type="dxa"/>
            <w:vAlign w:val="center"/>
          </w:tcPr>
          <w:p w14:paraId="51FCDE17" w14:textId="77777777" w:rsidR="0055761C" w:rsidRPr="00542CBC" w:rsidRDefault="0055761C" w:rsidP="0055761C">
            <w:pPr>
              <w:rPr>
                <w:b/>
                <w:sz w:val="18"/>
                <w:szCs w:val="18"/>
              </w:rPr>
            </w:pPr>
            <w:r w:rsidRPr="00542CBC">
              <w:rPr>
                <w:b/>
                <w:sz w:val="18"/>
                <w:szCs w:val="18"/>
              </w:rPr>
              <w:t xml:space="preserve">11.4.3.1. Bağ enerjileri ile tepkime entalpisi arasındaki ilişkiyi açıklar. </w:t>
            </w:r>
          </w:p>
          <w:p w14:paraId="7D5DE030" w14:textId="6CE1005B" w:rsidR="0055761C" w:rsidRPr="004A54CB" w:rsidRDefault="0055761C" w:rsidP="0055761C">
            <w:pPr>
              <w:rPr>
                <w:rFonts w:cstheme="minorHAnsi"/>
                <w:color w:val="auto"/>
                <w:sz w:val="18"/>
                <w:szCs w:val="18"/>
              </w:rPr>
            </w:pPr>
            <w:r w:rsidRPr="00542CBC">
              <w:rPr>
                <w:sz w:val="18"/>
                <w:szCs w:val="18"/>
              </w:rPr>
              <w:t>Oluşan ve kırılan bağ enerjileri üzerinden tepkime entalpisi hesaplamaları yapılır.</w:t>
            </w:r>
          </w:p>
        </w:tc>
        <w:tc>
          <w:tcPr>
            <w:tcW w:w="1259" w:type="dxa"/>
            <w:vAlign w:val="center"/>
          </w:tcPr>
          <w:p w14:paraId="156E802F" w14:textId="77777777" w:rsidR="0055761C" w:rsidRPr="004A54CB" w:rsidRDefault="0055761C" w:rsidP="0055761C">
            <w:pPr>
              <w:rPr>
                <w:rFonts w:cs="Arial"/>
                <w:color w:val="auto"/>
                <w:sz w:val="18"/>
                <w:szCs w:val="18"/>
              </w:rPr>
            </w:pPr>
            <w:r w:rsidRPr="004A54CB">
              <w:rPr>
                <w:color w:val="auto"/>
                <w:sz w:val="18"/>
                <w:szCs w:val="18"/>
              </w:rPr>
              <w:t xml:space="preserve">Anlatım, Soru-Cevap,  Örnekleme, </w:t>
            </w:r>
            <w:r>
              <w:rPr>
                <w:color w:val="auto"/>
                <w:sz w:val="18"/>
                <w:szCs w:val="18"/>
              </w:rPr>
              <w:t>Beyin Fırtınası</w:t>
            </w:r>
            <w:r w:rsidRPr="004A54CB">
              <w:rPr>
                <w:color w:val="auto"/>
                <w:sz w:val="18"/>
                <w:szCs w:val="18"/>
              </w:rPr>
              <w:t xml:space="preserve"> </w:t>
            </w:r>
            <w:r w:rsidRPr="004A54CB">
              <w:rPr>
                <w:rFonts w:cs="Arial"/>
                <w:color w:val="auto"/>
                <w:sz w:val="18"/>
                <w:szCs w:val="18"/>
              </w:rPr>
              <w:t>Problem çözme</w:t>
            </w:r>
          </w:p>
        </w:tc>
        <w:tc>
          <w:tcPr>
            <w:tcW w:w="1537" w:type="dxa"/>
            <w:vAlign w:val="center"/>
          </w:tcPr>
          <w:p w14:paraId="4B385088" w14:textId="77777777" w:rsidR="0055761C" w:rsidRPr="004A54CB" w:rsidRDefault="0055761C" w:rsidP="0055761C">
            <w:pPr>
              <w:rPr>
                <w:color w:val="auto"/>
                <w:sz w:val="18"/>
                <w:szCs w:val="18"/>
              </w:rPr>
            </w:pPr>
            <w:r w:rsidRPr="004A54CB">
              <w:rPr>
                <w:color w:val="auto"/>
                <w:sz w:val="18"/>
                <w:szCs w:val="18"/>
              </w:rPr>
              <w:t>Ders kitabı,Akıllı tahta,PDF dosyaları,Yaprak testler</w:t>
            </w:r>
          </w:p>
        </w:tc>
        <w:tc>
          <w:tcPr>
            <w:tcW w:w="1539" w:type="dxa"/>
          </w:tcPr>
          <w:p w14:paraId="4A7659DB" w14:textId="77777777" w:rsidR="0055761C" w:rsidRPr="004A54CB" w:rsidRDefault="0055761C" w:rsidP="0055761C">
            <w:pPr>
              <w:spacing w:after="0" w:line="240" w:lineRule="auto"/>
              <w:rPr>
                <w:rFonts w:asciiTheme="minorHAnsi" w:hAnsiTheme="minorHAnsi"/>
                <w:color w:val="auto"/>
                <w:sz w:val="20"/>
              </w:rPr>
            </w:pPr>
          </w:p>
        </w:tc>
        <w:tc>
          <w:tcPr>
            <w:tcW w:w="1654" w:type="dxa"/>
          </w:tcPr>
          <w:p w14:paraId="39620857" w14:textId="77777777" w:rsidR="0055761C" w:rsidRPr="004A54CB" w:rsidRDefault="0055761C" w:rsidP="0055761C">
            <w:pPr>
              <w:spacing w:after="0" w:line="240" w:lineRule="auto"/>
              <w:rPr>
                <w:rFonts w:asciiTheme="minorHAnsi" w:hAnsiTheme="minorHAnsi"/>
                <w:color w:val="auto"/>
                <w:sz w:val="20"/>
              </w:rPr>
            </w:pPr>
          </w:p>
        </w:tc>
      </w:tr>
      <w:tr w:rsidR="0055761C" w:rsidRPr="004A54CB" w14:paraId="378CD545" w14:textId="77777777" w:rsidTr="00781AFC">
        <w:trPr>
          <w:cantSplit/>
          <w:trHeight w:val="1053"/>
        </w:trPr>
        <w:tc>
          <w:tcPr>
            <w:tcW w:w="639" w:type="dxa"/>
            <w:textDirection w:val="btLr"/>
            <w:vAlign w:val="center"/>
          </w:tcPr>
          <w:p w14:paraId="3154035F" w14:textId="77777777" w:rsidR="0055761C" w:rsidRPr="004A54CB" w:rsidRDefault="0055761C" w:rsidP="0055761C">
            <w:pPr>
              <w:ind w:left="113" w:right="113"/>
              <w:jc w:val="center"/>
              <w:rPr>
                <w:rFonts w:asciiTheme="minorHAnsi" w:hAnsiTheme="minorHAnsi"/>
                <w:b/>
                <w:color w:val="auto"/>
                <w:sz w:val="20"/>
              </w:rPr>
            </w:pPr>
            <w:r w:rsidRPr="004A54CB">
              <w:rPr>
                <w:rFonts w:asciiTheme="minorHAnsi" w:hAnsiTheme="minorHAnsi"/>
                <w:b/>
                <w:color w:val="auto"/>
                <w:sz w:val="20"/>
              </w:rPr>
              <w:t>MART</w:t>
            </w:r>
          </w:p>
        </w:tc>
        <w:tc>
          <w:tcPr>
            <w:tcW w:w="699" w:type="dxa"/>
            <w:textDirection w:val="btLr"/>
          </w:tcPr>
          <w:p w14:paraId="7F122315" w14:textId="77777777" w:rsidR="0055761C" w:rsidRPr="004A54CB" w:rsidRDefault="0055761C" w:rsidP="0055761C">
            <w:pPr>
              <w:pStyle w:val="Altyaz"/>
              <w:rPr>
                <w:rFonts w:asciiTheme="minorHAnsi" w:hAnsiTheme="minorHAnsi"/>
                <w:b/>
                <w:color w:val="auto"/>
                <w:sz w:val="16"/>
                <w:szCs w:val="16"/>
              </w:rPr>
            </w:pPr>
            <w:r w:rsidRPr="004A54CB">
              <w:rPr>
                <w:rFonts w:asciiTheme="minorHAnsi" w:hAnsiTheme="minorHAnsi"/>
                <w:b/>
                <w:color w:val="auto"/>
                <w:sz w:val="16"/>
                <w:szCs w:val="16"/>
              </w:rPr>
              <w:t>25.HAFTA</w:t>
            </w:r>
          </w:p>
          <w:p w14:paraId="75D8E495" w14:textId="449B78F6" w:rsidR="0055761C" w:rsidRPr="004A54CB" w:rsidRDefault="0055761C" w:rsidP="0055761C">
            <w:pPr>
              <w:pStyle w:val="Altyaz"/>
              <w:rPr>
                <w:rFonts w:asciiTheme="minorHAnsi" w:hAnsiTheme="minorHAnsi"/>
                <w:b/>
                <w:color w:val="auto"/>
                <w:sz w:val="16"/>
                <w:szCs w:val="16"/>
              </w:rPr>
            </w:pPr>
            <w:r>
              <w:rPr>
                <w:rFonts w:asciiTheme="minorHAnsi" w:hAnsiTheme="minorHAnsi"/>
                <w:b/>
                <w:color w:val="auto"/>
                <w:sz w:val="16"/>
                <w:szCs w:val="16"/>
              </w:rPr>
              <w:t xml:space="preserve">08-12 </w:t>
            </w:r>
            <w:r w:rsidRPr="004A54CB">
              <w:rPr>
                <w:rFonts w:asciiTheme="minorHAnsi" w:hAnsiTheme="minorHAnsi" w:cs="Times New Roman"/>
                <w:b/>
                <w:color w:val="auto"/>
                <w:sz w:val="16"/>
                <w:szCs w:val="16"/>
              </w:rPr>
              <w:t>MART</w:t>
            </w:r>
          </w:p>
        </w:tc>
        <w:tc>
          <w:tcPr>
            <w:tcW w:w="423" w:type="dxa"/>
            <w:textDirection w:val="btLr"/>
            <w:vAlign w:val="center"/>
          </w:tcPr>
          <w:p w14:paraId="1CC62BC8" w14:textId="5F65B89A" w:rsidR="0055761C" w:rsidRPr="004A54CB" w:rsidRDefault="0055761C" w:rsidP="0055761C">
            <w:pPr>
              <w:spacing w:line="240" w:lineRule="auto"/>
              <w:jc w:val="center"/>
              <w:rPr>
                <w:rFonts w:asciiTheme="minorHAnsi" w:hAnsiTheme="minorHAnsi"/>
                <w:b/>
                <w:color w:val="auto"/>
                <w:sz w:val="16"/>
                <w:szCs w:val="16"/>
              </w:rPr>
            </w:pPr>
            <w:r>
              <w:rPr>
                <w:rFonts w:asciiTheme="minorHAnsi" w:hAnsiTheme="minorHAnsi"/>
                <w:b/>
                <w:color w:val="auto"/>
                <w:sz w:val="16"/>
                <w:szCs w:val="16"/>
              </w:rPr>
              <w:t>6</w:t>
            </w:r>
          </w:p>
        </w:tc>
        <w:tc>
          <w:tcPr>
            <w:tcW w:w="2793" w:type="dxa"/>
            <w:vAlign w:val="center"/>
          </w:tcPr>
          <w:p w14:paraId="798A50AC" w14:textId="7C8BCD8A" w:rsidR="0055761C" w:rsidRPr="004A54CB" w:rsidRDefault="0055761C" w:rsidP="0055761C">
            <w:pPr>
              <w:rPr>
                <w:rFonts w:cstheme="minorHAnsi"/>
                <w:b/>
                <w:color w:val="auto"/>
                <w:sz w:val="18"/>
                <w:szCs w:val="18"/>
              </w:rPr>
            </w:pPr>
            <w:r w:rsidRPr="00542CBC">
              <w:rPr>
                <w:b/>
                <w:bCs/>
                <w:sz w:val="18"/>
                <w:szCs w:val="18"/>
              </w:rPr>
              <w:t>11.4.4. Tepkime Isılarının Toplanabilirliği</w:t>
            </w:r>
          </w:p>
        </w:tc>
        <w:tc>
          <w:tcPr>
            <w:tcW w:w="5300" w:type="dxa"/>
            <w:vAlign w:val="center"/>
          </w:tcPr>
          <w:p w14:paraId="1A591CC6" w14:textId="77777777" w:rsidR="0055761C" w:rsidRPr="00542CBC" w:rsidRDefault="0055761C" w:rsidP="0055761C">
            <w:pPr>
              <w:rPr>
                <w:b/>
                <w:sz w:val="18"/>
                <w:szCs w:val="18"/>
              </w:rPr>
            </w:pPr>
            <w:r w:rsidRPr="00542CBC">
              <w:rPr>
                <w:b/>
                <w:sz w:val="18"/>
                <w:szCs w:val="18"/>
              </w:rPr>
              <w:t xml:space="preserve">11.4.4.1. Hess Yasasını açıklar. </w:t>
            </w:r>
          </w:p>
          <w:p w14:paraId="39A87245" w14:textId="67B1924C" w:rsidR="0055761C" w:rsidRPr="004A54CB" w:rsidRDefault="0055761C" w:rsidP="0055761C">
            <w:pPr>
              <w:autoSpaceDE w:val="0"/>
              <w:autoSpaceDN w:val="0"/>
              <w:adjustRightInd w:val="0"/>
              <w:rPr>
                <w:rFonts w:cstheme="minorHAnsi"/>
                <w:color w:val="auto"/>
                <w:sz w:val="18"/>
                <w:szCs w:val="18"/>
              </w:rPr>
            </w:pPr>
            <w:r w:rsidRPr="00542CBC">
              <w:rPr>
                <w:sz w:val="18"/>
                <w:szCs w:val="18"/>
              </w:rPr>
              <w:t>Hess Yasası ile ilgili hesaplamalar yapılır.</w:t>
            </w:r>
          </w:p>
        </w:tc>
        <w:tc>
          <w:tcPr>
            <w:tcW w:w="1259" w:type="dxa"/>
            <w:vAlign w:val="center"/>
          </w:tcPr>
          <w:p w14:paraId="0E3494EA" w14:textId="77777777" w:rsidR="0055761C" w:rsidRPr="004A54CB" w:rsidRDefault="0055761C" w:rsidP="0055761C">
            <w:pPr>
              <w:rPr>
                <w:rFonts w:cs="Arial"/>
                <w:color w:val="auto"/>
                <w:sz w:val="18"/>
                <w:szCs w:val="18"/>
              </w:rPr>
            </w:pPr>
            <w:r w:rsidRPr="004A54CB">
              <w:rPr>
                <w:color w:val="auto"/>
                <w:sz w:val="18"/>
                <w:szCs w:val="18"/>
              </w:rPr>
              <w:t xml:space="preserve">Anlatım, Soru-Cevap,  Örnekleme, </w:t>
            </w:r>
            <w:r>
              <w:rPr>
                <w:color w:val="auto"/>
                <w:sz w:val="18"/>
                <w:szCs w:val="18"/>
              </w:rPr>
              <w:t>Beyin Fırtınası</w:t>
            </w:r>
            <w:r w:rsidRPr="004A54CB">
              <w:rPr>
                <w:color w:val="auto"/>
                <w:sz w:val="18"/>
                <w:szCs w:val="18"/>
              </w:rPr>
              <w:t xml:space="preserve"> </w:t>
            </w:r>
          </w:p>
        </w:tc>
        <w:tc>
          <w:tcPr>
            <w:tcW w:w="1537" w:type="dxa"/>
            <w:vAlign w:val="center"/>
          </w:tcPr>
          <w:p w14:paraId="1241924D" w14:textId="77777777" w:rsidR="0055761C" w:rsidRPr="004A54CB" w:rsidRDefault="0055761C" w:rsidP="0055761C">
            <w:pPr>
              <w:rPr>
                <w:color w:val="auto"/>
                <w:sz w:val="18"/>
                <w:szCs w:val="18"/>
              </w:rPr>
            </w:pPr>
            <w:r w:rsidRPr="004A54CB">
              <w:rPr>
                <w:color w:val="auto"/>
                <w:sz w:val="18"/>
                <w:szCs w:val="18"/>
              </w:rPr>
              <w:t>Ders kitabı,Akıllı tahta,PDF dosyaları</w:t>
            </w:r>
          </w:p>
        </w:tc>
        <w:tc>
          <w:tcPr>
            <w:tcW w:w="1539" w:type="dxa"/>
            <w:shd w:val="clear" w:color="auto" w:fill="F2F2F2" w:themeFill="background1" w:themeFillShade="F2"/>
          </w:tcPr>
          <w:p w14:paraId="78965DC6" w14:textId="77777777" w:rsidR="0055761C" w:rsidRPr="00F86799" w:rsidRDefault="0055761C" w:rsidP="0055761C">
            <w:pPr>
              <w:jc w:val="center"/>
              <w:rPr>
                <w:rFonts w:asciiTheme="minorHAnsi" w:hAnsiTheme="minorHAnsi"/>
                <w:b/>
                <w:color w:val="FF0000"/>
                <w:sz w:val="20"/>
              </w:rPr>
            </w:pPr>
            <w:r w:rsidRPr="00F86799">
              <w:rPr>
                <w:rFonts w:asciiTheme="minorHAnsi" w:hAnsiTheme="minorHAnsi"/>
                <w:b/>
                <w:color w:val="FF0000"/>
                <w:sz w:val="20"/>
              </w:rPr>
              <w:t>1.YAZILI YOKLAMA</w:t>
            </w:r>
          </w:p>
          <w:p w14:paraId="3B9871E9" w14:textId="77777777" w:rsidR="0055761C" w:rsidRPr="004A54CB" w:rsidRDefault="0055761C" w:rsidP="0055761C">
            <w:pPr>
              <w:spacing w:after="0" w:line="240" w:lineRule="auto"/>
              <w:rPr>
                <w:rFonts w:asciiTheme="minorHAnsi" w:hAnsiTheme="minorHAnsi"/>
                <w:color w:val="auto"/>
                <w:sz w:val="20"/>
              </w:rPr>
            </w:pPr>
          </w:p>
        </w:tc>
        <w:tc>
          <w:tcPr>
            <w:tcW w:w="1654" w:type="dxa"/>
          </w:tcPr>
          <w:p w14:paraId="6256D095" w14:textId="77777777" w:rsidR="0055761C" w:rsidRPr="004A54CB" w:rsidRDefault="0055761C" w:rsidP="0055761C">
            <w:pPr>
              <w:spacing w:after="0" w:line="240" w:lineRule="auto"/>
              <w:rPr>
                <w:rFonts w:asciiTheme="minorHAnsi" w:hAnsiTheme="minorHAnsi"/>
                <w:color w:val="auto"/>
                <w:sz w:val="20"/>
              </w:rPr>
            </w:pPr>
          </w:p>
        </w:tc>
      </w:tr>
      <w:tr w:rsidR="0055761C" w:rsidRPr="004A54CB" w14:paraId="2A1A4BD2" w14:textId="77777777" w:rsidTr="00781AFC">
        <w:trPr>
          <w:cantSplit/>
          <w:trHeight w:val="1313"/>
        </w:trPr>
        <w:tc>
          <w:tcPr>
            <w:tcW w:w="639" w:type="dxa"/>
            <w:textDirection w:val="btLr"/>
            <w:vAlign w:val="center"/>
          </w:tcPr>
          <w:p w14:paraId="30DE9C8C" w14:textId="77777777" w:rsidR="0055761C" w:rsidRPr="004A54CB" w:rsidRDefault="0055761C" w:rsidP="0055761C">
            <w:pPr>
              <w:ind w:left="113" w:right="113"/>
              <w:jc w:val="center"/>
              <w:rPr>
                <w:rFonts w:asciiTheme="minorHAnsi" w:hAnsiTheme="minorHAnsi"/>
                <w:b/>
                <w:color w:val="auto"/>
                <w:sz w:val="20"/>
              </w:rPr>
            </w:pPr>
            <w:r w:rsidRPr="004A54CB">
              <w:rPr>
                <w:rFonts w:asciiTheme="minorHAnsi" w:hAnsiTheme="minorHAnsi"/>
                <w:b/>
                <w:color w:val="auto"/>
                <w:sz w:val="20"/>
              </w:rPr>
              <w:t>MART</w:t>
            </w:r>
          </w:p>
        </w:tc>
        <w:tc>
          <w:tcPr>
            <w:tcW w:w="699" w:type="dxa"/>
            <w:textDirection w:val="btLr"/>
          </w:tcPr>
          <w:p w14:paraId="67287096" w14:textId="77777777" w:rsidR="0055761C" w:rsidRPr="004A54CB" w:rsidRDefault="0055761C" w:rsidP="0055761C">
            <w:pPr>
              <w:pStyle w:val="Altyaz"/>
              <w:rPr>
                <w:rFonts w:asciiTheme="minorHAnsi" w:hAnsiTheme="minorHAnsi"/>
                <w:b/>
                <w:color w:val="auto"/>
                <w:sz w:val="16"/>
                <w:szCs w:val="16"/>
              </w:rPr>
            </w:pPr>
            <w:r w:rsidRPr="004A54CB">
              <w:rPr>
                <w:rFonts w:asciiTheme="minorHAnsi" w:hAnsiTheme="minorHAnsi"/>
                <w:b/>
                <w:color w:val="auto"/>
                <w:sz w:val="16"/>
                <w:szCs w:val="16"/>
              </w:rPr>
              <w:t>26.HAFTA</w:t>
            </w:r>
          </w:p>
          <w:p w14:paraId="15742082" w14:textId="57742EC2" w:rsidR="0055761C" w:rsidRPr="004A54CB" w:rsidRDefault="0055761C" w:rsidP="0055761C">
            <w:pPr>
              <w:pStyle w:val="Altyaz"/>
              <w:rPr>
                <w:rFonts w:asciiTheme="minorHAnsi" w:hAnsiTheme="minorHAnsi"/>
                <w:b/>
                <w:color w:val="auto"/>
                <w:sz w:val="16"/>
                <w:szCs w:val="16"/>
              </w:rPr>
            </w:pPr>
            <w:r>
              <w:rPr>
                <w:rFonts w:asciiTheme="minorHAnsi" w:hAnsiTheme="minorHAnsi"/>
                <w:b/>
                <w:color w:val="auto"/>
                <w:sz w:val="16"/>
                <w:szCs w:val="16"/>
              </w:rPr>
              <w:t xml:space="preserve">15-19 </w:t>
            </w:r>
            <w:r w:rsidRPr="004A54CB">
              <w:rPr>
                <w:rFonts w:asciiTheme="minorHAnsi" w:hAnsiTheme="minorHAnsi" w:cs="Times New Roman"/>
                <w:b/>
                <w:color w:val="auto"/>
                <w:sz w:val="16"/>
                <w:szCs w:val="16"/>
              </w:rPr>
              <w:t>MART</w:t>
            </w:r>
          </w:p>
        </w:tc>
        <w:tc>
          <w:tcPr>
            <w:tcW w:w="423" w:type="dxa"/>
            <w:textDirection w:val="btLr"/>
            <w:vAlign w:val="center"/>
          </w:tcPr>
          <w:p w14:paraId="230FD1ED" w14:textId="16D32266" w:rsidR="0055761C" w:rsidRPr="004A54CB" w:rsidRDefault="0055761C" w:rsidP="0055761C">
            <w:pPr>
              <w:spacing w:line="240" w:lineRule="auto"/>
              <w:jc w:val="center"/>
              <w:rPr>
                <w:rFonts w:asciiTheme="minorHAnsi" w:hAnsiTheme="minorHAnsi"/>
                <w:b/>
                <w:color w:val="auto"/>
                <w:sz w:val="16"/>
                <w:szCs w:val="16"/>
              </w:rPr>
            </w:pPr>
            <w:r>
              <w:rPr>
                <w:rFonts w:asciiTheme="minorHAnsi" w:hAnsiTheme="minorHAnsi"/>
                <w:b/>
                <w:color w:val="auto"/>
                <w:sz w:val="16"/>
                <w:szCs w:val="16"/>
              </w:rPr>
              <w:t>6</w:t>
            </w:r>
          </w:p>
        </w:tc>
        <w:tc>
          <w:tcPr>
            <w:tcW w:w="2793" w:type="dxa"/>
            <w:vAlign w:val="center"/>
          </w:tcPr>
          <w:p w14:paraId="000CD77A" w14:textId="77777777" w:rsidR="0055761C" w:rsidRPr="00C655EA" w:rsidRDefault="0055761C" w:rsidP="0055761C">
            <w:pPr>
              <w:autoSpaceDE w:val="0"/>
              <w:autoSpaceDN w:val="0"/>
              <w:adjustRightInd w:val="0"/>
              <w:rPr>
                <w:b/>
                <w:bCs/>
                <w:color w:val="FF0000"/>
                <w:sz w:val="18"/>
                <w:szCs w:val="18"/>
              </w:rPr>
            </w:pPr>
            <w:r w:rsidRPr="00C655EA">
              <w:rPr>
                <w:b/>
                <w:bCs/>
                <w:color w:val="FF0000"/>
                <w:sz w:val="18"/>
                <w:szCs w:val="18"/>
              </w:rPr>
              <w:t>11.5. KİMYASAL TEPKİMELERDE HIZ</w:t>
            </w:r>
          </w:p>
          <w:p w14:paraId="30F53B81" w14:textId="07B3074A" w:rsidR="0055761C" w:rsidRPr="004A54CB" w:rsidRDefault="0055761C" w:rsidP="0055761C">
            <w:pPr>
              <w:ind w:left="34"/>
              <w:rPr>
                <w:rFonts w:cstheme="minorHAnsi"/>
                <w:b/>
                <w:color w:val="auto"/>
                <w:sz w:val="18"/>
                <w:szCs w:val="18"/>
              </w:rPr>
            </w:pPr>
            <w:r w:rsidRPr="00542CBC">
              <w:rPr>
                <w:b/>
                <w:bCs/>
                <w:sz w:val="18"/>
                <w:szCs w:val="18"/>
              </w:rPr>
              <w:t>11.5.1. Tepkime Hızları</w:t>
            </w:r>
          </w:p>
        </w:tc>
        <w:tc>
          <w:tcPr>
            <w:tcW w:w="5300" w:type="dxa"/>
            <w:vAlign w:val="center"/>
          </w:tcPr>
          <w:p w14:paraId="4A4FBE9F" w14:textId="6C8A7D55" w:rsidR="0055761C" w:rsidRPr="004A54CB" w:rsidRDefault="0055761C" w:rsidP="0055761C">
            <w:pPr>
              <w:rPr>
                <w:color w:val="auto"/>
                <w:sz w:val="18"/>
                <w:szCs w:val="18"/>
              </w:rPr>
            </w:pPr>
            <w:r w:rsidRPr="00542CBC">
              <w:rPr>
                <w:b/>
                <w:sz w:val="18"/>
                <w:szCs w:val="18"/>
              </w:rPr>
              <w:t xml:space="preserve">11.5.1.1. Kimyasal tepkimeler ile tanecik çarpışmaları arasındaki ilişkiyi açıklar. </w:t>
            </w:r>
          </w:p>
        </w:tc>
        <w:tc>
          <w:tcPr>
            <w:tcW w:w="1259" w:type="dxa"/>
            <w:vAlign w:val="center"/>
          </w:tcPr>
          <w:p w14:paraId="7050BE76" w14:textId="77777777" w:rsidR="0055761C" w:rsidRPr="004A54CB" w:rsidRDefault="0055761C" w:rsidP="0055761C">
            <w:pPr>
              <w:rPr>
                <w:rFonts w:cs="Arial"/>
                <w:color w:val="auto"/>
                <w:sz w:val="18"/>
                <w:szCs w:val="18"/>
              </w:rPr>
            </w:pPr>
            <w:r w:rsidRPr="004A54CB">
              <w:rPr>
                <w:color w:val="auto"/>
                <w:sz w:val="18"/>
                <w:szCs w:val="18"/>
              </w:rPr>
              <w:t xml:space="preserve">Anlatım, Soru-Cevap,  Örnekleme, </w:t>
            </w:r>
            <w:r>
              <w:rPr>
                <w:color w:val="auto"/>
                <w:sz w:val="18"/>
                <w:szCs w:val="18"/>
              </w:rPr>
              <w:t>Beyin Fırtınası</w:t>
            </w:r>
            <w:r w:rsidRPr="004A54CB">
              <w:rPr>
                <w:color w:val="auto"/>
                <w:sz w:val="18"/>
                <w:szCs w:val="18"/>
              </w:rPr>
              <w:t xml:space="preserve"> </w:t>
            </w:r>
            <w:r w:rsidRPr="004A54CB">
              <w:rPr>
                <w:rFonts w:cs="Arial"/>
                <w:color w:val="auto"/>
                <w:sz w:val="18"/>
                <w:szCs w:val="18"/>
              </w:rPr>
              <w:t>Problem çözme</w:t>
            </w:r>
          </w:p>
        </w:tc>
        <w:tc>
          <w:tcPr>
            <w:tcW w:w="1537" w:type="dxa"/>
            <w:vAlign w:val="center"/>
          </w:tcPr>
          <w:p w14:paraId="64A7B9DD" w14:textId="77777777" w:rsidR="0055761C" w:rsidRPr="004A54CB" w:rsidRDefault="0055761C" w:rsidP="0055761C">
            <w:pPr>
              <w:rPr>
                <w:color w:val="auto"/>
                <w:sz w:val="18"/>
                <w:szCs w:val="18"/>
              </w:rPr>
            </w:pPr>
            <w:r w:rsidRPr="004A54CB">
              <w:rPr>
                <w:color w:val="auto"/>
                <w:sz w:val="18"/>
                <w:szCs w:val="18"/>
              </w:rPr>
              <w:t>Ders kitabı,Akıllı tahta,PDF dosyaları,Yaprak testler</w:t>
            </w:r>
          </w:p>
        </w:tc>
        <w:tc>
          <w:tcPr>
            <w:tcW w:w="1539" w:type="dxa"/>
            <w:shd w:val="clear" w:color="auto" w:fill="auto"/>
            <w:vAlign w:val="center"/>
          </w:tcPr>
          <w:p w14:paraId="11923D03" w14:textId="77777777" w:rsidR="0055761C" w:rsidRPr="004A54CB" w:rsidRDefault="0055761C" w:rsidP="0055761C">
            <w:pPr>
              <w:jc w:val="center"/>
              <w:rPr>
                <w:rFonts w:asciiTheme="minorHAnsi" w:hAnsiTheme="minorHAnsi"/>
                <w:color w:val="auto"/>
                <w:sz w:val="20"/>
              </w:rPr>
            </w:pPr>
          </w:p>
        </w:tc>
        <w:tc>
          <w:tcPr>
            <w:tcW w:w="1654" w:type="dxa"/>
          </w:tcPr>
          <w:p w14:paraId="323B5AE2" w14:textId="77777777" w:rsidR="0055761C" w:rsidRPr="004A54CB" w:rsidRDefault="0055761C" w:rsidP="0055761C">
            <w:pPr>
              <w:spacing w:after="0" w:line="240" w:lineRule="auto"/>
              <w:rPr>
                <w:rFonts w:asciiTheme="minorHAnsi" w:hAnsiTheme="minorHAnsi"/>
                <w:color w:val="auto"/>
                <w:sz w:val="20"/>
              </w:rPr>
            </w:pPr>
          </w:p>
        </w:tc>
      </w:tr>
      <w:tr w:rsidR="0055761C" w:rsidRPr="004A54CB" w14:paraId="1F9DF668" w14:textId="77777777" w:rsidTr="00781AFC">
        <w:trPr>
          <w:cantSplit/>
          <w:trHeight w:val="1313"/>
        </w:trPr>
        <w:tc>
          <w:tcPr>
            <w:tcW w:w="639" w:type="dxa"/>
            <w:textDirection w:val="btLr"/>
            <w:vAlign w:val="center"/>
          </w:tcPr>
          <w:p w14:paraId="4DDB8836" w14:textId="6606085C" w:rsidR="0055761C" w:rsidRPr="004A54CB" w:rsidRDefault="0055761C" w:rsidP="0055761C">
            <w:pPr>
              <w:ind w:left="113" w:right="113"/>
              <w:jc w:val="center"/>
              <w:rPr>
                <w:rFonts w:asciiTheme="minorHAnsi" w:hAnsiTheme="minorHAnsi"/>
                <w:b/>
                <w:color w:val="auto"/>
                <w:sz w:val="20"/>
              </w:rPr>
            </w:pPr>
            <w:r>
              <w:rPr>
                <w:rFonts w:asciiTheme="minorHAnsi" w:hAnsiTheme="minorHAnsi"/>
                <w:b/>
                <w:color w:val="auto"/>
                <w:sz w:val="20"/>
              </w:rPr>
              <w:t>MART</w:t>
            </w:r>
          </w:p>
        </w:tc>
        <w:tc>
          <w:tcPr>
            <w:tcW w:w="699" w:type="dxa"/>
            <w:textDirection w:val="btLr"/>
          </w:tcPr>
          <w:p w14:paraId="7A05600C" w14:textId="77777777" w:rsidR="0055761C" w:rsidRPr="004A54CB" w:rsidRDefault="0055761C" w:rsidP="0055761C">
            <w:pPr>
              <w:pStyle w:val="Altyaz"/>
              <w:rPr>
                <w:rFonts w:asciiTheme="minorHAnsi" w:hAnsiTheme="minorHAnsi"/>
                <w:b/>
                <w:color w:val="auto"/>
                <w:sz w:val="16"/>
                <w:szCs w:val="16"/>
              </w:rPr>
            </w:pPr>
            <w:r w:rsidRPr="004A54CB">
              <w:rPr>
                <w:rFonts w:asciiTheme="minorHAnsi" w:hAnsiTheme="minorHAnsi"/>
                <w:b/>
                <w:color w:val="auto"/>
                <w:sz w:val="16"/>
                <w:szCs w:val="16"/>
              </w:rPr>
              <w:t>27.HAFTA</w:t>
            </w:r>
          </w:p>
          <w:p w14:paraId="3B42A3CC" w14:textId="76E9D0E1" w:rsidR="0055761C" w:rsidRPr="004A54CB" w:rsidRDefault="0055761C" w:rsidP="0055761C">
            <w:pPr>
              <w:pStyle w:val="Altyaz"/>
              <w:rPr>
                <w:rFonts w:asciiTheme="minorHAnsi" w:hAnsiTheme="minorHAnsi"/>
                <w:b/>
                <w:color w:val="auto"/>
                <w:sz w:val="16"/>
                <w:szCs w:val="16"/>
              </w:rPr>
            </w:pPr>
            <w:r>
              <w:rPr>
                <w:rFonts w:asciiTheme="minorHAnsi" w:hAnsiTheme="minorHAnsi"/>
                <w:b/>
                <w:color w:val="auto"/>
                <w:sz w:val="16"/>
                <w:szCs w:val="16"/>
              </w:rPr>
              <w:t xml:space="preserve">22-26 </w:t>
            </w:r>
            <w:r w:rsidRPr="004A54CB">
              <w:rPr>
                <w:rFonts w:asciiTheme="minorHAnsi" w:hAnsiTheme="minorHAnsi"/>
                <w:b/>
                <w:color w:val="auto"/>
                <w:sz w:val="16"/>
                <w:szCs w:val="16"/>
              </w:rPr>
              <w:t xml:space="preserve"> </w:t>
            </w:r>
            <w:r w:rsidRPr="004A54CB">
              <w:rPr>
                <w:rFonts w:asciiTheme="minorHAnsi" w:hAnsiTheme="minorHAnsi" w:cs="Times New Roman"/>
                <w:b/>
                <w:color w:val="auto"/>
                <w:sz w:val="16"/>
                <w:szCs w:val="16"/>
              </w:rPr>
              <w:t xml:space="preserve">MART </w:t>
            </w:r>
          </w:p>
        </w:tc>
        <w:tc>
          <w:tcPr>
            <w:tcW w:w="423" w:type="dxa"/>
            <w:textDirection w:val="btLr"/>
            <w:vAlign w:val="center"/>
          </w:tcPr>
          <w:p w14:paraId="06929145" w14:textId="4587F198" w:rsidR="0055761C" w:rsidRPr="004A54CB" w:rsidRDefault="0055761C" w:rsidP="0055761C">
            <w:pPr>
              <w:spacing w:line="240" w:lineRule="auto"/>
              <w:jc w:val="center"/>
              <w:rPr>
                <w:rFonts w:asciiTheme="minorHAnsi" w:hAnsiTheme="minorHAnsi"/>
                <w:b/>
                <w:color w:val="auto"/>
                <w:sz w:val="16"/>
                <w:szCs w:val="16"/>
              </w:rPr>
            </w:pPr>
            <w:r>
              <w:rPr>
                <w:rFonts w:asciiTheme="minorHAnsi" w:hAnsiTheme="minorHAnsi"/>
                <w:b/>
                <w:color w:val="auto"/>
                <w:sz w:val="16"/>
                <w:szCs w:val="16"/>
              </w:rPr>
              <w:t>6</w:t>
            </w:r>
          </w:p>
        </w:tc>
        <w:tc>
          <w:tcPr>
            <w:tcW w:w="2793" w:type="dxa"/>
            <w:vAlign w:val="center"/>
          </w:tcPr>
          <w:p w14:paraId="63778D4C" w14:textId="77777777" w:rsidR="0055761C" w:rsidRPr="00542CBC" w:rsidRDefault="0055761C" w:rsidP="0055761C">
            <w:pPr>
              <w:autoSpaceDE w:val="0"/>
              <w:autoSpaceDN w:val="0"/>
              <w:adjustRightInd w:val="0"/>
              <w:rPr>
                <w:rFonts w:cs="Calibri"/>
                <w:sz w:val="18"/>
                <w:szCs w:val="18"/>
              </w:rPr>
            </w:pPr>
            <w:r w:rsidRPr="00542CBC">
              <w:rPr>
                <w:b/>
                <w:bCs/>
                <w:sz w:val="18"/>
                <w:szCs w:val="18"/>
              </w:rPr>
              <w:t>11.5.1. Tepkime Hızları</w:t>
            </w:r>
          </w:p>
          <w:p w14:paraId="3FDBB478" w14:textId="708618EF" w:rsidR="0055761C" w:rsidRPr="004A54CB" w:rsidRDefault="0055761C" w:rsidP="0055761C">
            <w:pPr>
              <w:rPr>
                <w:rFonts w:cstheme="minorHAnsi"/>
                <w:b/>
                <w:color w:val="auto"/>
                <w:sz w:val="18"/>
                <w:szCs w:val="18"/>
              </w:rPr>
            </w:pPr>
          </w:p>
        </w:tc>
        <w:tc>
          <w:tcPr>
            <w:tcW w:w="5300" w:type="dxa"/>
            <w:vAlign w:val="center"/>
          </w:tcPr>
          <w:p w14:paraId="01349101" w14:textId="1BBFE224" w:rsidR="0055761C" w:rsidRPr="004A54CB" w:rsidRDefault="0055761C" w:rsidP="0055761C">
            <w:pPr>
              <w:rPr>
                <w:color w:val="auto"/>
                <w:sz w:val="18"/>
                <w:szCs w:val="18"/>
              </w:rPr>
            </w:pPr>
            <w:r w:rsidRPr="00542CBC">
              <w:rPr>
                <w:b/>
                <w:sz w:val="18"/>
                <w:szCs w:val="18"/>
              </w:rPr>
              <w:t xml:space="preserve">11.5.1.2. Kimyasal tepkimelerin hızlarını açıklar. </w:t>
            </w:r>
            <w:r>
              <w:rPr>
                <w:b/>
                <w:sz w:val="18"/>
                <w:szCs w:val="18"/>
              </w:rPr>
              <w:t xml:space="preserve">                                     </w:t>
            </w:r>
            <w:r w:rsidRPr="00542CBC">
              <w:rPr>
                <w:sz w:val="18"/>
                <w:szCs w:val="18"/>
              </w:rPr>
              <w:t xml:space="preserve">a. Madde miktarı (derişim, mol, kütle, gaz maddeler için normal şartlarda hacim) ile </w:t>
            </w:r>
            <w:r>
              <w:rPr>
                <w:sz w:val="18"/>
                <w:szCs w:val="18"/>
              </w:rPr>
              <w:t xml:space="preserve">tepkime hızı ilişkilendirilir. </w:t>
            </w:r>
            <w:r w:rsidRPr="00542CBC">
              <w:rPr>
                <w:sz w:val="18"/>
                <w:szCs w:val="18"/>
              </w:rPr>
              <w:t>b. Ortalama t</w:t>
            </w:r>
            <w:r>
              <w:rPr>
                <w:sz w:val="18"/>
                <w:szCs w:val="18"/>
              </w:rPr>
              <w:t xml:space="preserve">epkime hızı kavramı açıklanır. </w:t>
            </w:r>
            <w:r w:rsidRPr="00542CBC">
              <w:rPr>
                <w:sz w:val="18"/>
                <w:szCs w:val="18"/>
              </w:rPr>
              <w:t xml:space="preserve">c. Homojen ve heterojen faz tepkimelerine örnekler verilir. </w:t>
            </w:r>
          </w:p>
        </w:tc>
        <w:tc>
          <w:tcPr>
            <w:tcW w:w="1259" w:type="dxa"/>
            <w:vAlign w:val="center"/>
          </w:tcPr>
          <w:p w14:paraId="58AB960C" w14:textId="77777777" w:rsidR="0055761C" w:rsidRPr="004A54CB" w:rsidRDefault="0055761C" w:rsidP="0055761C">
            <w:pPr>
              <w:rPr>
                <w:rFonts w:cs="Arial"/>
                <w:color w:val="auto"/>
                <w:sz w:val="18"/>
                <w:szCs w:val="18"/>
              </w:rPr>
            </w:pPr>
            <w:r w:rsidRPr="004A54CB">
              <w:rPr>
                <w:color w:val="auto"/>
                <w:sz w:val="18"/>
                <w:szCs w:val="18"/>
              </w:rPr>
              <w:t xml:space="preserve">Anlatım, Soru-Cevap,  Örnekleme, </w:t>
            </w:r>
            <w:r>
              <w:rPr>
                <w:color w:val="auto"/>
                <w:sz w:val="18"/>
                <w:szCs w:val="18"/>
              </w:rPr>
              <w:t>Beyin Fırtınası</w:t>
            </w:r>
            <w:r w:rsidRPr="004A54CB">
              <w:rPr>
                <w:color w:val="auto"/>
                <w:sz w:val="18"/>
                <w:szCs w:val="18"/>
              </w:rPr>
              <w:t xml:space="preserve"> </w:t>
            </w:r>
            <w:r w:rsidRPr="004A54CB">
              <w:rPr>
                <w:rFonts w:cs="Arial"/>
                <w:color w:val="auto"/>
                <w:sz w:val="18"/>
                <w:szCs w:val="18"/>
              </w:rPr>
              <w:t>Problem çözme</w:t>
            </w:r>
          </w:p>
        </w:tc>
        <w:tc>
          <w:tcPr>
            <w:tcW w:w="1537" w:type="dxa"/>
            <w:vAlign w:val="center"/>
          </w:tcPr>
          <w:p w14:paraId="49A83D86" w14:textId="77777777" w:rsidR="0055761C" w:rsidRPr="004A54CB" w:rsidRDefault="0055761C" w:rsidP="0055761C">
            <w:pPr>
              <w:rPr>
                <w:color w:val="auto"/>
                <w:sz w:val="18"/>
                <w:szCs w:val="18"/>
              </w:rPr>
            </w:pPr>
            <w:r w:rsidRPr="004A54CB">
              <w:rPr>
                <w:color w:val="auto"/>
                <w:sz w:val="18"/>
                <w:szCs w:val="18"/>
              </w:rPr>
              <w:t>Ders kitabı,Akıllı tahta,PDF dosyaları,Yaprak testler</w:t>
            </w:r>
          </w:p>
        </w:tc>
        <w:tc>
          <w:tcPr>
            <w:tcW w:w="1539" w:type="dxa"/>
          </w:tcPr>
          <w:p w14:paraId="564D29F3" w14:textId="77777777" w:rsidR="0055761C" w:rsidRPr="004A54CB" w:rsidRDefault="0055761C" w:rsidP="0055761C">
            <w:pPr>
              <w:spacing w:after="0" w:line="240" w:lineRule="auto"/>
              <w:rPr>
                <w:rFonts w:asciiTheme="minorHAnsi" w:hAnsiTheme="minorHAnsi"/>
                <w:color w:val="auto"/>
                <w:sz w:val="20"/>
              </w:rPr>
            </w:pPr>
          </w:p>
        </w:tc>
        <w:tc>
          <w:tcPr>
            <w:tcW w:w="1654" w:type="dxa"/>
          </w:tcPr>
          <w:p w14:paraId="694F3B2C" w14:textId="77777777" w:rsidR="0055761C" w:rsidRPr="004A54CB" w:rsidRDefault="0055761C" w:rsidP="0055761C">
            <w:pPr>
              <w:spacing w:after="0" w:line="240" w:lineRule="auto"/>
              <w:rPr>
                <w:rFonts w:asciiTheme="minorHAnsi" w:hAnsiTheme="minorHAnsi"/>
                <w:color w:val="auto"/>
                <w:sz w:val="20"/>
              </w:rPr>
            </w:pPr>
          </w:p>
        </w:tc>
      </w:tr>
      <w:tr w:rsidR="0055761C" w:rsidRPr="004A54CB" w14:paraId="6E88685C" w14:textId="77777777" w:rsidTr="00781AFC">
        <w:trPr>
          <w:cantSplit/>
          <w:trHeight w:val="2045"/>
        </w:trPr>
        <w:tc>
          <w:tcPr>
            <w:tcW w:w="639" w:type="dxa"/>
            <w:textDirection w:val="btLr"/>
            <w:vAlign w:val="center"/>
          </w:tcPr>
          <w:p w14:paraId="69155166" w14:textId="77777777" w:rsidR="0055761C" w:rsidRPr="004A54CB" w:rsidRDefault="0055761C" w:rsidP="0055761C">
            <w:pPr>
              <w:ind w:left="113" w:right="113"/>
              <w:jc w:val="center"/>
              <w:rPr>
                <w:rFonts w:asciiTheme="minorHAnsi" w:hAnsiTheme="minorHAnsi"/>
                <w:b/>
                <w:color w:val="auto"/>
                <w:sz w:val="20"/>
              </w:rPr>
            </w:pPr>
            <w:r w:rsidRPr="004A54CB">
              <w:rPr>
                <w:rFonts w:asciiTheme="minorHAnsi" w:hAnsiTheme="minorHAnsi"/>
                <w:b/>
                <w:color w:val="auto"/>
                <w:sz w:val="20"/>
              </w:rPr>
              <w:lastRenderedPageBreak/>
              <w:t>NİSAN</w:t>
            </w:r>
          </w:p>
        </w:tc>
        <w:tc>
          <w:tcPr>
            <w:tcW w:w="699" w:type="dxa"/>
            <w:textDirection w:val="btLr"/>
          </w:tcPr>
          <w:p w14:paraId="71E09955" w14:textId="77777777" w:rsidR="0055761C" w:rsidRPr="004A54CB" w:rsidRDefault="0055761C" w:rsidP="0055761C">
            <w:pPr>
              <w:pStyle w:val="Altyaz"/>
              <w:rPr>
                <w:rFonts w:asciiTheme="minorHAnsi" w:hAnsiTheme="minorHAnsi"/>
                <w:b/>
                <w:color w:val="auto"/>
                <w:sz w:val="16"/>
                <w:szCs w:val="16"/>
              </w:rPr>
            </w:pPr>
            <w:r w:rsidRPr="004A54CB">
              <w:rPr>
                <w:rFonts w:asciiTheme="minorHAnsi" w:hAnsiTheme="minorHAnsi"/>
                <w:b/>
                <w:color w:val="auto"/>
                <w:sz w:val="16"/>
                <w:szCs w:val="16"/>
              </w:rPr>
              <w:t>28.HAFTA</w:t>
            </w:r>
          </w:p>
          <w:p w14:paraId="50674591" w14:textId="465D8906" w:rsidR="0055761C" w:rsidRPr="004A54CB" w:rsidRDefault="0055761C" w:rsidP="0055761C">
            <w:pPr>
              <w:pStyle w:val="Altyaz"/>
              <w:rPr>
                <w:rFonts w:asciiTheme="minorHAnsi" w:hAnsiTheme="minorHAnsi" w:cs="Times New Roman"/>
                <w:b/>
                <w:color w:val="auto"/>
                <w:sz w:val="16"/>
                <w:szCs w:val="16"/>
              </w:rPr>
            </w:pPr>
            <w:r>
              <w:rPr>
                <w:rFonts w:asciiTheme="minorHAnsi" w:hAnsiTheme="minorHAnsi"/>
                <w:b/>
                <w:color w:val="auto"/>
                <w:sz w:val="16"/>
                <w:szCs w:val="16"/>
              </w:rPr>
              <w:t xml:space="preserve">29 Mart-02 </w:t>
            </w:r>
            <w:r w:rsidRPr="004A54CB">
              <w:rPr>
                <w:rFonts w:asciiTheme="minorHAnsi" w:hAnsiTheme="minorHAnsi"/>
                <w:b/>
                <w:color w:val="auto"/>
                <w:sz w:val="16"/>
                <w:szCs w:val="16"/>
              </w:rPr>
              <w:t>Nisan</w:t>
            </w:r>
          </w:p>
        </w:tc>
        <w:tc>
          <w:tcPr>
            <w:tcW w:w="423" w:type="dxa"/>
            <w:textDirection w:val="btLr"/>
            <w:vAlign w:val="center"/>
          </w:tcPr>
          <w:p w14:paraId="24E4B6E6" w14:textId="06F6EB73" w:rsidR="0055761C" w:rsidRPr="004A54CB" w:rsidRDefault="0055761C" w:rsidP="0055761C">
            <w:pPr>
              <w:spacing w:line="240" w:lineRule="auto"/>
              <w:jc w:val="center"/>
              <w:rPr>
                <w:rFonts w:asciiTheme="minorHAnsi" w:hAnsiTheme="minorHAnsi"/>
                <w:b/>
                <w:color w:val="auto"/>
                <w:sz w:val="16"/>
                <w:szCs w:val="16"/>
              </w:rPr>
            </w:pPr>
            <w:r>
              <w:rPr>
                <w:rFonts w:asciiTheme="minorHAnsi" w:hAnsiTheme="minorHAnsi"/>
                <w:b/>
                <w:color w:val="auto"/>
                <w:sz w:val="16"/>
                <w:szCs w:val="16"/>
              </w:rPr>
              <w:t>6</w:t>
            </w:r>
          </w:p>
        </w:tc>
        <w:tc>
          <w:tcPr>
            <w:tcW w:w="2793" w:type="dxa"/>
            <w:vAlign w:val="center"/>
          </w:tcPr>
          <w:p w14:paraId="75496C9E" w14:textId="6DB1C2C3" w:rsidR="0055761C" w:rsidRPr="004A54CB" w:rsidRDefault="0055761C" w:rsidP="0055761C">
            <w:pPr>
              <w:rPr>
                <w:rFonts w:cstheme="minorHAnsi"/>
                <w:b/>
                <w:color w:val="auto"/>
                <w:sz w:val="18"/>
                <w:szCs w:val="18"/>
              </w:rPr>
            </w:pPr>
            <w:r w:rsidRPr="00542CBC">
              <w:rPr>
                <w:b/>
                <w:bCs/>
                <w:sz w:val="18"/>
                <w:szCs w:val="18"/>
              </w:rPr>
              <w:t>11.5.2. Tepkime Hızını Etkileyen Faktörler</w:t>
            </w:r>
          </w:p>
        </w:tc>
        <w:tc>
          <w:tcPr>
            <w:tcW w:w="5300" w:type="dxa"/>
            <w:vAlign w:val="center"/>
          </w:tcPr>
          <w:p w14:paraId="11DD98F2" w14:textId="5913B9D4" w:rsidR="0055761C" w:rsidRPr="004A54CB" w:rsidRDefault="0055761C" w:rsidP="0055761C">
            <w:pPr>
              <w:rPr>
                <w:color w:val="auto"/>
                <w:sz w:val="18"/>
                <w:szCs w:val="18"/>
              </w:rPr>
            </w:pPr>
            <w:r w:rsidRPr="00542CBC">
              <w:rPr>
                <w:b/>
                <w:sz w:val="18"/>
                <w:szCs w:val="18"/>
              </w:rPr>
              <w:t>11.5.2.1. Tepkime hızına</w:t>
            </w:r>
            <w:r>
              <w:rPr>
                <w:b/>
                <w:sz w:val="18"/>
                <w:szCs w:val="18"/>
              </w:rPr>
              <w:t xml:space="preserve"> etki eden faktörleri açıklar. </w:t>
            </w:r>
            <w:r w:rsidRPr="00542CBC">
              <w:rPr>
                <w:sz w:val="18"/>
                <w:szCs w:val="18"/>
              </w:rPr>
              <w:t>a. Tek basamaklı tepkimelerde, her iki yöndeki tepkime hızının derişime bağlı ifadeleri verilir. b. Çok basamaklı tepkimeler için hız belirleyi</w:t>
            </w:r>
            <w:r>
              <w:rPr>
                <w:sz w:val="18"/>
                <w:szCs w:val="18"/>
              </w:rPr>
              <w:t xml:space="preserve">ci basamağın üzerinde durulur. </w:t>
            </w:r>
          </w:p>
        </w:tc>
        <w:tc>
          <w:tcPr>
            <w:tcW w:w="1259" w:type="dxa"/>
            <w:vAlign w:val="center"/>
          </w:tcPr>
          <w:p w14:paraId="7D412C64" w14:textId="77777777" w:rsidR="0055761C" w:rsidRPr="004A54CB" w:rsidRDefault="0055761C" w:rsidP="0055761C">
            <w:pPr>
              <w:rPr>
                <w:rFonts w:cs="Arial"/>
                <w:color w:val="auto"/>
                <w:sz w:val="18"/>
                <w:szCs w:val="18"/>
              </w:rPr>
            </w:pPr>
            <w:r w:rsidRPr="004A54CB">
              <w:rPr>
                <w:color w:val="auto"/>
                <w:sz w:val="18"/>
                <w:szCs w:val="18"/>
              </w:rPr>
              <w:t xml:space="preserve">Anlatım, Soru-Cevap,  Örnekleme, </w:t>
            </w:r>
            <w:r>
              <w:rPr>
                <w:color w:val="auto"/>
                <w:sz w:val="18"/>
                <w:szCs w:val="18"/>
              </w:rPr>
              <w:t>Beyin Fırtınası</w:t>
            </w:r>
            <w:r w:rsidRPr="004A54CB">
              <w:rPr>
                <w:color w:val="auto"/>
                <w:sz w:val="18"/>
                <w:szCs w:val="18"/>
              </w:rPr>
              <w:t xml:space="preserve"> </w:t>
            </w:r>
            <w:r w:rsidRPr="004A54CB">
              <w:rPr>
                <w:rFonts w:cs="Arial"/>
                <w:color w:val="auto"/>
                <w:sz w:val="18"/>
                <w:szCs w:val="18"/>
              </w:rPr>
              <w:t>Problem çözme</w:t>
            </w:r>
          </w:p>
        </w:tc>
        <w:tc>
          <w:tcPr>
            <w:tcW w:w="1537" w:type="dxa"/>
            <w:vAlign w:val="center"/>
          </w:tcPr>
          <w:p w14:paraId="4850E62C" w14:textId="77777777" w:rsidR="0055761C" w:rsidRPr="004A54CB" w:rsidRDefault="0055761C" w:rsidP="0055761C">
            <w:pPr>
              <w:rPr>
                <w:color w:val="auto"/>
                <w:sz w:val="18"/>
                <w:szCs w:val="18"/>
              </w:rPr>
            </w:pPr>
            <w:r w:rsidRPr="004A54CB">
              <w:rPr>
                <w:color w:val="auto"/>
                <w:sz w:val="18"/>
                <w:szCs w:val="18"/>
              </w:rPr>
              <w:t>Ders kitabı,Akıllı tahta,PDF dosyaları,Yaprak testler</w:t>
            </w:r>
          </w:p>
        </w:tc>
        <w:tc>
          <w:tcPr>
            <w:tcW w:w="1539" w:type="dxa"/>
          </w:tcPr>
          <w:p w14:paraId="629B0AE9" w14:textId="77777777" w:rsidR="0055761C" w:rsidRPr="004A54CB" w:rsidRDefault="0055761C" w:rsidP="0055761C">
            <w:pPr>
              <w:spacing w:after="0" w:line="240" w:lineRule="auto"/>
              <w:rPr>
                <w:rFonts w:asciiTheme="minorHAnsi" w:hAnsiTheme="minorHAnsi"/>
                <w:color w:val="auto"/>
                <w:sz w:val="20"/>
              </w:rPr>
            </w:pPr>
          </w:p>
        </w:tc>
        <w:tc>
          <w:tcPr>
            <w:tcW w:w="1654" w:type="dxa"/>
          </w:tcPr>
          <w:p w14:paraId="70FE802E" w14:textId="77777777" w:rsidR="0055761C" w:rsidRPr="004A54CB" w:rsidRDefault="0055761C" w:rsidP="0055761C">
            <w:pPr>
              <w:spacing w:after="0" w:line="240" w:lineRule="auto"/>
              <w:rPr>
                <w:rFonts w:asciiTheme="minorHAnsi" w:hAnsiTheme="minorHAnsi"/>
                <w:color w:val="auto"/>
                <w:sz w:val="20"/>
              </w:rPr>
            </w:pPr>
          </w:p>
        </w:tc>
      </w:tr>
      <w:tr w:rsidR="00501352" w:rsidRPr="004A54CB" w14:paraId="7791B95F" w14:textId="77777777" w:rsidTr="00781AFC">
        <w:trPr>
          <w:cantSplit/>
          <w:trHeight w:val="1313"/>
        </w:trPr>
        <w:tc>
          <w:tcPr>
            <w:tcW w:w="639" w:type="dxa"/>
            <w:textDirection w:val="btLr"/>
            <w:vAlign w:val="center"/>
          </w:tcPr>
          <w:p w14:paraId="021870CF" w14:textId="77777777" w:rsidR="00501352" w:rsidRPr="004A54CB" w:rsidRDefault="00501352" w:rsidP="00501352">
            <w:pPr>
              <w:ind w:left="113" w:right="113"/>
              <w:jc w:val="center"/>
              <w:rPr>
                <w:rFonts w:asciiTheme="minorHAnsi" w:hAnsiTheme="minorHAnsi"/>
                <w:b/>
                <w:color w:val="auto"/>
                <w:sz w:val="20"/>
              </w:rPr>
            </w:pPr>
            <w:r w:rsidRPr="004A54CB">
              <w:rPr>
                <w:rFonts w:asciiTheme="minorHAnsi" w:hAnsiTheme="minorHAnsi"/>
                <w:b/>
                <w:color w:val="auto"/>
                <w:sz w:val="20"/>
              </w:rPr>
              <w:t>NİSAN</w:t>
            </w:r>
          </w:p>
        </w:tc>
        <w:tc>
          <w:tcPr>
            <w:tcW w:w="699" w:type="dxa"/>
            <w:textDirection w:val="btLr"/>
          </w:tcPr>
          <w:p w14:paraId="7EAC7183" w14:textId="77777777" w:rsidR="00501352" w:rsidRPr="004A54CB" w:rsidRDefault="00501352" w:rsidP="00501352">
            <w:pPr>
              <w:pStyle w:val="Altyaz"/>
              <w:rPr>
                <w:rFonts w:asciiTheme="minorHAnsi" w:hAnsiTheme="minorHAnsi"/>
                <w:b/>
                <w:color w:val="auto"/>
                <w:sz w:val="16"/>
                <w:szCs w:val="16"/>
              </w:rPr>
            </w:pPr>
            <w:r w:rsidRPr="004A54CB">
              <w:rPr>
                <w:rFonts w:asciiTheme="minorHAnsi" w:hAnsiTheme="minorHAnsi"/>
                <w:b/>
                <w:color w:val="auto"/>
                <w:sz w:val="16"/>
                <w:szCs w:val="16"/>
              </w:rPr>
              <w:t>29.HAFTA</w:t>
            </w:r>
          </w:p>
          <w:p w14:paraId="388BB743" w14:textId="42DECEC5" w:rsidR="00501352" w:rsidRPr="004A54CB" w:rsidRDefault="00501352" w:rsidP="00501352">
            <w:pPr>
              <w:pStyle w:val="Altyaz"/>
              <w:rPr>
                <w:rFonts w:asciiTheme="minorHAnsi" w:hAnsiTheme="minorHAnsi" w:cs="Times New Roman"/>
                <w:b/>
                <w:color w:val="auto"/>
                <w:sz w:val="16"/>
                <w:szCs w:val="16"/>
              </w:rPr>
            </w:pPr>
            <w:r>
              <w:rPr>
                <w:rFonts w:asciiTheme="minorHAnsi" w:hAnsiTheme="minorHAnsi"/>
                <w:b/>
                <w:color w:val="auto"/>
                <w:sz w:val="16"/>
                <w:szCs w:val="16"/>
              </w:rPr>
              <w:t xml:space="preserve">05-09 </w:t>
            </w:r>
            <w:r w:rsidRPr="004A54CB">
              <w:rPr>
                <w:rFonts w:asciiTheme="minorHAnsi" w:hAnsiTheme="minorHAnsi"/>
                <w:b/>
                <w:color w:val="auto"/>
                <w:sz w:val="16"/>
                <w:szCs w:val="16"/>
              </w:rPr>
              <w:t>Nisan</w:t>
            </w:r>
          </w:p>
        </w:tc>
        <w:tc>
          <w:tcPr>
            <w:tcW w:w="423" w:type="dxa"/>
            <w:textDirection w:val="btLr"/>
            <w:vAlign w:val="center"/>
          </w:tcPr>
          <w:p w14:paraId="63025BE1" w14:textId="7ECDE548" w:rsidR="00501352" w:rsidRPr="004A54CB" w:rsidRDefault="00501352" w:rsidP="00501352">
            <w:pPr>
              <w:spacing w:line="240" w:lineRule="auto"/>
              <w:jc w:val="center"/>
              <w:rPr>
                <w:rFonts w:asciiTheme="minorHAnsi" w:hAnsiTheme="minorHAnsi"/>
                <w:b/>
                <w:color w:val="auto"/>
                <w:sz w:val="16"/>
                <w:szCs w:val="16"/>
              </w:rPr>
            </w:pPr>
            <w:r>
              <w:rPr>
                <w:rFonts w:asciiTheme="minorHAnsi" w:hAnsiTheme="minorHAnsi"/>
                <w:b/>
                <w:color w:val="auto"/>
                <w:sz w:val="16"/>
                <w:szCs w:val="16"/>
              </w:rPr>
              <w:t>6</w:t>
            </w:r>
          </w:p>
        </w:tc>
        <w:tc>
          <w:tcPr>
            <w:tcW w:w="2793" w:type="dxa"/>
            <w:vAlign w:val="center"/>
          </w:tcPr>
          <w:p w14:paraId="6C8BBF12" w14:textId="5FE33404" w:rsidR="00501352" w:rsidRPr="004A54CB" w:rsidRDefault="00501352" w:rsidP="00501352">
            <w:pPr>
              <w:ind w:left="34"/>
              <w:rPr>
                <w:rFonts w:cstheme="minorHAnsi"/>
                <w:b/>
                <w:color w:val="auto"/>
                <w:sz w:val="18"/>
                <w:szCs w:val="18"/>
              </w:rPr>
            </w:pPr>
            <w:r w:rsidRPr="00542CBC">
              <w:rPr>
                <w:b/>
                <w:bCs/>
                <w:sz w:val="18"/>
                <w:szCs w:val="18"/>
              </w:rPr>
              <w:t>11.5.2. Tepkime Hızını Etkileyen Faktörler</w:t>
            </w:r>
          </w:p>
        </w:tc>
        <w:tc>
          <w:tcPr>
            <w:tcW w:w="5300" w:type="dxa"/>
            <w:vAlign w:val="center"/>
          </w:tcPr>
          <w:p w14:paraId="12AD60E4" w14:textId="40814DAB" w:rsidR="00501352" w:rsidRPr="004A54CB" w:rsidRDefault="00501352" w:rsidP="00501352">
            <w:pPr>
              <w:rPr>
                <w:rFonts w:cstheme="minorHAnsi"/>
                <w:color w:val="auto"/>
                <w:sz w:val="18"/>
                <w:szCs w:val="18"/>
              </w:rPr>
            </w:pPr>
            <w:r w:rsidRPr="00542CBC">
              <w:rPr>
                <w:b/>
                <w:sz w:val="18"/>
                <w:szCs w:val="18"/>
              </w:rPr>
              <w:t>11.5.2.1. Tepkime hızına etki eden</w:t>
            </w:r>
            <w:r>
              <w:rPr>
                <w:b/>
                <w:sz w:val="18"/>
                <w:szCs w:val="18"/>
              </w:rPr>
              <w:t xml:space="preserve"> faktörleri açıklar. </w:t>
            </w:r>
            <w:r w:rsidRPr="00542CBC">
              <w:rPr>
                <w:sz w:val="18"/>
                <w:szCs w:val="18"/>
              </w:rPr>
              <w:t>c. Madde cinsi, derişim, sıcaklık, katalizör (enzimlere girilmez) ve temas yüzeyinin tepkime hızına etkisi üzerinde durulur. A</w:t>
            </w:r>
            <w:r>
              <w:rPr>
                <w:sz w:val="18"/>
                <w:szCs w:val="18"/>
              </w:rPr>
              <w:t xml:space="preserve">rrhenius bağıntısına girilmez. </w:t>
            </w:r>
            <w:r w:rsidRPr="00542CBC">
              <w:rPr>
                <w:sz w:val="18"/>
                <w:szCs w:val="18"/>
              </w:rPr>
              <w:t>ç. Oktay Sinanoğlu’nun kısa biyografisini ve tepkime mekanizmaları üzerine yaptığı çalışmaları tanıtan okuma parçasına yer verilir.</w:t>
            </w:r>
          </w:p>
        </w:tc>
        <w:tc>
          <w:tcPr>
            <w:tcW w:w="1259" w:type="dxa"/>
            <w:vAlign w:val="center"/>
          </w:tcPr>
          <w:p w14:paraId="206AC49A" w14:textId="77777777" w:rsidR="00501352" w:rsidRPr="004A54CB" w:rsidRDefault="00501352" w:rsidP="00501352">
            <w:pPr>
              <w:rPr>
                <w:rFonts w:cs="Arial"/>
                <w:color w:val="auto"/>
                <w:sz w:val="18"/>
                <w:szCs w:val="18"/>
              </w:rPr>
            </w:pPr>
            <w:r w:rsidRPr="004A54CB">
              <w:rPr>
                <w:color w:val="auto"/>
                <w:sz w:val="18"/>
                <w:szCs w:val="18"/>
              </w:rPr>
              <w:t xml:space="preserve">Anlatım, Soru-Cevap,  Örnekleme, </w:t>
            </w:r>
            <w:r>
              <w:rPr>
                <w:color w:val="auto"/>
                <w:sz w:val="18"/>
                <w:szCs w:val="18"/>
              </w:rPr>
              <w:t>Beyin Fırtınası</w:t>
            </w:r>
            <w:r w:rsidRPr="004A54CB">
              <w:rPr>
                <w:color w:val="auto"/>
                <w:sz w:val="18"/>
                <w:szCs w:val="18"/>
              </w:rPr>
              <w:t xml:space="preserve"> </w:t>
            </w:r>
          </w:p>
        </w:tc>
        <w:tc>
          <w:tcPr>
            <w:tcW w:w="1537" w:type="dxa"/>
            <w:vAlign w:val="center"/>
          </w:tcPr>
          <w:p w14:paraId="3B04FD25" w14:textId="77777777" w:rsidR="00501352" w:rsidRPr="004A54CB" w:rsidRDefault="00501352" w:rsidP="00501352">
            <w:pPr>
              <w:rPr>
                <w:color w:val="auto"/>
                <w:sz w:val="18"/>
                <w:szCs w:val="18"/>
              </w:rPr>
            </w:pPr>
            <w:r w:rsidRPr="004A54CB">
              <w:rPr>
                <w:color w:val="auto"/>
                <w:sz w:val="18"/>
                <w:szCs w:val="18"/>
              </w:rPr>
              <w:t>Ders kitabı,Akıllı tahta,PDF dosyaları</w:t>
            </w:r>
          </w:p>
        </w:tc>
        <w:tc>
          <w:tcPr>
            <w:tcW w:w="1539" w:type="dxa"/>
            <w:shd w:val="clear" w:color="auto" w:fill="auto"/>
            <w:vAlign w:val="center"/>
          </w:tcPr>
          <w:p w14:paraId="49704CEE" w14:textId="528CE274" w:rsidR="00501352" w:rsidRPr="004A54CB" w:rsidRDefault="00501352" w:rsidP="00501352">
            <w:pPr>
              <w:spacing w:after="0" w:line="240" w:lineRule="auto"/>
              <w:jc w:val="center"/>
              <w:rPr>
                <w:rFonts w:asciiTheme="minorHAnsi" w:hAnsiTheme="minorHAnsi"/>
                <w:color w:val="auto"/>
                <w:sz w:val="20"/>
              </w:rPr>
            </w:pPr>
          </w:p>
        </w:tc>
        <w:tc>
          <w:tcPr>
            <w:tcW w:w="1654" w:type="dxa"/>
          </w:tcPr>
          <w:p w14:paraId="74443427" w14:textId="77777777" w:rsidR="00501352" w:rsidRPr="004A54CB" w:rsidRDefault="00501352" w:rsidP="00501352">
            <w:pPr>
              <w:spacing w:after="0" w:line="240" w:lineRule="auto"/>
              <w:rPr>
                <w:rFonts w:asciiTheme="minorHAnsi" w:hAnsiTheme="minorHAnsi"/>
                <w:color w:val="auto"/>
                <w:sz w:val="20"/>
              </w:rPr>
            </w:pPr>
          </w:p>
        </w:tc>
      </w:tr>
      <w:tr w:rsidR="003C20C3" w:rsidRPr="004A54CB" w14:paraId="4AA96EEE" w14:textId="77777777" w:rsidTr="003C20C3">
        <w:trPr>
          <w:cantSplit/>
          <w:trHeight w:val="1313"/>
        </w:trPr>
        <w:tc>
          <w:tcPr>
            <w:tcW w:w="15843" w:type="dxa"/>
            <w:gridSpan w:val="9"/>
            <w:vAlign w:val="center"/>
          </w:tcPr>
          <w:p w14:paraId="1A758940" w14:textId="77777777" w:rsidR="003C20C3" w:rsidRPr="004A54CB" w:rsidRDefault="003C20C3" w:rsidP="003C20C3">
            <w:pPr>
              <w:jc w:val="center"/>
              <w:rPr>
                <w:b/>
                <w:color w:val="auto"/>
                <w:sz w:val="20"/>
                <w:szCs w:val="16"/>
              </w:rPr>
            </w:pPr>
            <w:r>
              <w:rPr>
                <w:b/>
                <w:color w:val="auto"/>
                <w:sz w:val="20"/>
                <w:szCs w:val="16"/>
              </w:rPr>
              <w:t>2</w:t>
            </w:r>
            <w:r w:rsidRPr="004A54CB">
              <w:rPr>
                <w:b/>
                <w:color w:val="auto"/>
                <w:sz w:val="20"/>
                <w:szCs w:val="16"/>
              </w:rPr>
              <w:t xml:space="preserve">.DÖNEM </w:t>
            </w:r>
            <w:r>
              <w:rPr>
                <w:b/>
                <w:color w:val="auto"/>
                <w:sz w:val="20"/>
                <w:szCs w:val="16"/>
              </w:rPr>
              <w:t xml:space="preserve">NİSAN </w:t>
            </w:r>
            <w:r w:rsidRPr="004A54CB">
              <w:rPr>
                <w:b/>
                <w:color w:val="auto"/>
                <w:sz w:val="20"/>
                <w:szCs w:val="16"/>
              </w:rPr>
              <w:t>ARA TATİLİ</w:t>
            </w:r>
          </w:p>
          <w:p w14:paraId="2A1F1C51" w14:textId="77777777" w:rsidR="003C20C3" w:rsidRPr="004A54CB" w:rsidRDefault="003C20C3" w:rsidP="003C20C3">
            <w:pPr>
              <w:jc w:val="center"/>
              <w:rPr>
                <w:b/>
                <w:color w:val="auto"/>
                <w:sz w:val="20"/>
                <w:szCs w:val="16"/>
              </w:rPr>
            </w:pPr>
            <w:r w:rsidRPr="004A54CB">
              <w:rPr>
                <w:b/>
                <w:color w:val="auto"/>
                <w:sz w:val="20"/>
                <w:szCs w:val="16"/>
              </w:rPr>
              <w:t xml:space="preserve">Okulların Kapanışı: </w:t>
            </w:r>
            <w:r>
              <w:rPr>
                <w:b/>
                <w:color w:val="auto"/>
                <w:sz w:val="20"/>
                <w:szCs w:val="16"/>
              </w:rPr>
              <w:t>09 Nisan</w:t>
            </w:r>
            <w:r w:rsidRPr="004A54CB">
              <w:rPr>
                <w:b/>
                <w:color w:val="auto"/>
                <w:sz w:val="20"/>
                <w:szCs w:val="16"/>
              </w:rPr>
              <w:t xml:space="preserve"> 20</w:t>
            </w:r>
            <w:r>
              <w:rPr>
                <w:b/>
                <w:color w:val="auto"/>
                <w:sz w:val="20"/>
                <w:szCs w:val="16"/>
              </w:rPr>
              <w:t>21</w:t>
            </w:r>
            <w:r w:rsidRPr="004A54CB">
              <w:rPr>
                <w:b/>
                <w:color w:val="auto"/>
                <w:sz w:val="20"/>
                <w:szCs w:val="16"/>
              </w:rPr>
              <w:t xml:space="preserve"> Cuma</w:t>
            </w:r>
          </w:p>
          <w:p w14:paraId="77F9F142" w14:textId="068E0E85" w:rsidR="003C20C3" w:rsidRPr="004A54CB" w:rsidRDefault="003C20C3" w:rsidP="003C20C3">
            <w:pPr>
              <w:spacing w:after="0" w:line="240" w:lineRule="auto"/>
              <w:jc w:val="center"/>
              <w:rPr>
                <w:rFonts w:asciiTheme="minorHAnsi" w:hAnsiTheme="minorHAnsi"/>
                <w:color w:val="auto"/>
                <w:sz w:val="20"/>
              </w:rPr>
            </w:pPr>
            <w:r w:rsidRPr="004A54CB">
              <w:rPr>
                <w:b/>
                <w:color w:val="auto"/>
                <w:sz w:val="20"/>
                <w:szCs w:val="16"/>
              </w:rPr>
              <w:t xml:space="preserve">Okulların Açılışı: </w:t>
            </w:r>
            <w:r>
              <w:rPr>
                <w:b/>
                <w:color w:val="auto"/>
                <w:sz w:val="20"/>
                <w:szCs w:val="16"/>
              </w:rPr>
              <w:t>19 Nisan</w:t>
            </w:r>
            <w:r w:rsidRPr="004A54CB">
              <w:rPr>
                <w:b/>
                <w:color w:val="auto"/>
                <w:sz w:val="20"/>
                <w:szCs w:val="16"/>
              </w:rPr>
              <w:t xml:space="preserve"> 20</w:t>
            </w:r>
            <w:r>
              <w:rPr>
                <w:b/>
                <w:color w:val="auto"/>
                <w:sz w:val="20"/>
                <w:szCs w:val="16"/>
              </w:rPr>
              <w:t>21</w:t>
            </w:r>
            <w:r w:rsidRPr="004A54CB">
              <w:rPr>
                <w:b/>
                <w:color w:val="auto"/>
                <w:sz w:val="20"/>
                <w:szCs w:val="16"/>
              </w:rPr>
              <w:t xml:space="preserve"> Pazartesi</w:t>
            </w:r>
          </w:p>
        </w:tc>
      </w:tr>
      <w:tr w:rsidR="00501352" w:rsidRPr="004A54CB" w14:paraId="6F5B17F6" w14:textId="77777777" w:rsidTr="00781AFC">
        <w:trPr>
          <w:cantSplit/>
          <w:trHeight w:val="1313"/>
        </w:trPr>
        <w:tc>
          <w:tcPr>
            <w:tcW w:w="639" w:type="dxa"/>
            <w:textDirection w:val="btLr"/>
            <w:vAlign w:val="center"/>
          </w:tcPr>
          <w:p w14:paraId="2C815F6F" w14:textId="77777777" w:rsidR="00501352" w:rsidRPr="004A54CB" w:rsidRDefault="00501352" w:rsidP="00501352">
            <w:pPr>
              <w:ind w:left="113" w:right="113"/>
              <w:jc w:val="center"/>
              <w:rPr>
                <w:rFonts w:asciiTheme="minorHAnsi" w:hAnsiTheme="minorHAnsi"/>
                <w:b/>
                <w:color w:val="auto"/>
                <w:sz w:val="20"/>
              </w:rPr>
            </w:pPr>
            <w:r w:rsidRPr="004A54CB">
              <w:rPr>
                <w:rFonts w:asciiTheme="minorHAnsi" w:hAnsiTheme="minorHAnsi"/>
                <w:b/>
                <w:color w:val="auto"/>
                <w:sz w:val="20"/>
              </w:rPr>
              <w:t>NİSAN</w:t>
            </w:r>
          </w:p>
        </w:tc>
        <w:tc>
          <w:tcPr>
            <w:tcW w:w="699" w:type="dxa"/>
            <w:textDirection w:val="btLr"/>
          </w:tcPr>
          <w:p w14:paraId="7A36EAC8" w14:textId="77777777" w:rsidR="00501352" w:rsidRPr="004A54CB" w:rsidRDefault="00501352" w:rsidP="00501352">
            <w:pPr>
              <w:pStyle w:val="Altyaz"/>
              <w:rPr>
                <w:rFonts w:asciiTheme="minorHAnsi" w:hAnsiTheme="minorHAnsi"/>
                <w:b/>
                <w:color w:val="auto"/>
                <w:sz w:val="16"/>
                <w:szCs w:val="16"/>
              </w:rPr>
            </w:pPr>
            <w:r w:rsidRPr="004A54CB">
              <w:rPr>
                <w:rFonts w:asciiTheme="minorHAnsi" w:hAnsiTheme="minorHAnsi"/>
                <w:b/>
                <w:color w:val="auto"/>
                <w:sz w:val="16"/>
                <w:szCs w:val="16"/>
              </w:rPr>
              <w:t>30.HAFTA</w:t>
            </w:r>
          </w:p>
          <w:p w14:paraId="27D9E31C" w14:textId="19365552" w:rsidR="00501352" w:rsidRPr="004A54CB" w:rsidRDefault="00501352" w:rsidP="00501352">
            <w:pPr>
              <w:pStyle w:val="Altyaz"/>
              <w:rPr>
                <w:rFonts w:asciiTheme="minorHAnsi" w:hAnsiTheme="minorHAnsi" w:cs="Times New Roman"/>
                <w:b/>
                <w:color w:val="auto"/>
                <w:sz w:val="16"/>
                <w:szCs w:val="16"/>
              </w:rPr>
            </w:pPr>
            <w:r>
              <w:rPr>
                <w:rFonts w:asciiTheme="minorHAnsi" w:hAnsiTheme="minorHAnsi"/>
                <w:b/>
                <w:color w:val="auto"/>
                <w:sz w:val="16"/>
                <w:szCs w:val="16"/>
              </w:rPr>
              <w:t xml:space="preserve">19-23 </w:t>
            </w:r>
            <w:r w:rsidRPr="004A54CB">
              <w:rPr>
                <w:rFonts w:asciiTheme="minorHAnsi" w:hAnsiTheme="minorHAnsi"/>
                <w:b/>
                <w:color w:val="auto"/>
                <w:sz w:val="16"/>
                <w:szCs w:val="16"/>
              </w:rPr>
              <w:t>Nisan</w:t>
            </w:r>
          </w:p>
        </w:tc>
        <w:tc>
          <w:tcPr>
            <w:tcW w:w="423" w:type="dxa"/>
            <w:textDirection w:val="btLr"/>
            <w:vAlign w:val="center"/>
          </w:tcPr>
          <w:p w14:paraId="6CEA64BD" w14:textId="67638AF1" w:rsidR="00501352" w:rsidRPr="004A54CB" w:rsidRDefault="00501352" w:rsidP="00501352">
            <w:pPr>
              <w:spacing w:line="240" w:lineRule="auto"/>
              <w:jc w:val="center"/>
              <w:rPr>
                <w:rFonts w:asciiTheme="minorHAnsi" w:hAnsiTheme="minorHAnsi"/>
                <w:b/>
                <w:color w:val="auto"/>
                <w:sz w:val="16"/>
                <w:szCs w:val="16"/>
              </w:rPr>
            </w:pPr>
            <w:r>
              <w:rPr>
                <w:rFonts w:asciiTheme="minorHAnsi" w:hAnsiTheme="minorHAnsi"/>
                <w:b/>
                <w:color w:val="auto"/>
                <w:sz w:val="16"/>
                <w:szCs w:val="16"/>
              </w:rPr>
              <w:t>6</w:t>
            </w:r>
          </w:p>
        </w:tc>
        <w:tc>
          <w:tcPr>
            <w:tcW w:w="2793" w:type="dxa"/>
            <w:vAlign w:val="center"/>
          </w:tcPr>
          <w:p w14:paraId="59DB35CC" w14:textId="77777777" w:rsidR="00501352" w:rsidRPr="00C655EA" w:rsidRDefault="00501352" w:rsidP="00501352">
            <w:pPr>
              <w:ind w:left="34"/>
              <w:rPr>
                <w:b/>
                <w:bCs/>
                <w:color w:val="FF0000"/>
                <w:sz w:val="18"/>
                <w:szCs w:val="18"/>
              </w:rPr>
            </w:pPr>
            <w:r w:rsidRPr="00C655EA">
              <w:rPr>
                <w:b/>
                <w:bCs/>
                <w:color w:val="FF0000"/>
                <w:sz w:val="18"/>
                <w:szCs w:val="18"/>
              </w:rPr>
              <w:t>11.6. KİMYASAL TEPKİMELERDE DENGE</w:t>
            </w:r>
          </w:p>
          <w:p w14:paraId="77279002" w14:textId="49ABAFDF" w:rsidR="00501352" w:rsidRPr="004A54CB" w:rsidRDefault="00501352" w:rsidP="00501352">
            <w:pPr>
              <w:rPr>
                <w:rFonts w:cstheme="minorHAnsi"/>
                <w:b/>
                <w:color w:val="auto"/>
                <w:sz w:val="18"/>
                <w:szCs w:val="18"/>
              </w:rPr>
            </w:pPr>
            <w:r w:rsidRPr="00542CBC">
              <w:rPr>
                <w:b/>
                <w:bCs/>
                <w:sz w:val="18"/>
                <w:szCs w:val="18"/>
              </w:rPr>
              <w:t>11.6.1. Kimyasal Denge</w:t>
            </w:r>
          </w:p>
        </w:tc>
        <w:tc>
          <w:tcPr>
            <w:tcW w:w="5300" w:type="dxa"/>
            <w:vAlign w:val="center"/>
          </w:tcPr>
          <w:p w14:paraId="0155E068" w14:textId="77777777" w:rsidR="00501352" w:rsidRPr="00542CBC" w:rsidRDefault="00501352" w:rsidP="00501352">
            <w:pPr>
              <w:rPr>
                <w:b/>
                <w:sz w:val="18"/>
                <w:szCs w:val="18"/>
              </w:rPr>
            </w:pPr>
            <w:r w:rsidRPr="00542CBC">
              <w:rPr>
                <w:b/>
                <w:sz w:val="18"/>
                <w:szCs w:val="18"/>
              </w:rPr>
              <w:t xml:space="preserve">11.6.1.1. Fiziksel ve kimyasal değişimlerde dengeyi açıklar. </w:t>
            </w:r>
          </w:p>
          <w:p w14:paraId="182C508F" w14:textId="568EAC41" w:rsidR="00501352" w:rsidRPr="004A54CB" w:rsidRDefault="00501352" w:rsidP="00501352">
            <w:pPr>
              <w:rPr>
                <w:rFonts w:cstheme="minorHAnsi"/>
                <w:color w:val="auto"/>
                <w:sz w:val="18"/>
                <w:szCs w:val="18"/>
              </w:rPr>
            </w:pPr>
            <w:r w:rsidRPr="00542CBC">
              <w:rPr>
                <w:sz w:val="18"/>
                <w:szCs w:val="18"/>
              </w:rPr>
              <w:t>a. Maksimum düzensizlik ve minimum enerji eğiliml</w:t>
            </w:r>
            <w:r>
              <w:rPr>
                <w:sz w:val="18"/>
                <w:szCs w:val="18"/>
              </w:rPr>
              <w:t xml:space="preserve">eri üzerinden denge açıklanır. </w:t>
            </w:r>
            <w:r w:rsidRPr="00542CBC">
              <w:rPr>
                <w:sz w:val="18"/>
                <w:szCs w:val="18"/>
              </w:rPr>
              <w:t>b. İleri ve geri tepkime hızl</w:t>
            </w:r>
            <w:r>
              <w:rPr>
                <w:sz w:val="18"/>
                <w:szCs w:val="18"/>
              </w:rPr>
              <w:t xml:space="preserve">arı üzerinden denge açıklanır. </w:t>
            </w:r>
            <w:r w:rsidRPr="00542CBC">
              <w:rPr>
                <w:sz w:val="18"/>
                <w:szCs w:val="18"/>
              </w:rPr>
              <w:t>c. Tersinir reaksiyonlar için derişim ve basınç cinsinden denge ifadeleri tür</w:t>
            </w:r>
            <w:r>
              <w:rPr>
                <w:sz w:val="18"/>
                <w:szCs w:val="18"/>
              </w:rPr>
              <w:t xml:space="preserve">etilerek hesaplamalar yapılır. </w:t>
            </w:r>
            <w:r w:rsidRPr="00542CBC">
              <w:rPr>
                <w:sz w:val="18"/>
                <w:szCs w:val="18"/>
              </w:rPr>
              <w:t>ç. Farklı denge sabitleri arasındaki ilişki incelenir.</w:t>
            </w:r>
          </w:p>
        </w:tc>
        <w:tc>
          <w:tcPr>
            <w:tcW w:w="1259" w:type="dxa"/>
            <w:vAlign w:val="center"/>
          </w:tcPr>
          <w:p w14:paraId="771B4BB9" w14:textId="77777777" w:rsidR="00501352" w:rsidRPr="004A54CB" w:rsidRDefault="00501352" w:rsidP="00501352">
            <w:pPr>
              <w:rPr>
                <w:rFonts w:cs="Arial"/>
                <w:color w:val="auto"/>
                <w:sz w:val="18"/>
                <w:szCs w:val="18"/>
              </w:rPr>
            </w:pPr>
            <w:r w:rsidRPr="004A54CB">
              <w:rPr>
                <w:color w:val="auto"/>
                <w:sz w:val="18"/>
                <w:szCs w:val="18"/>
              </w:rPr>
              <w:t xml:space="preserve">Anlatım, Soru-Cevap,  Örnekleme, </w:t>
            </w:r>
            <w:r>
              <w:rPr>
                <w:color w:val="auto"/>
                <w:sz w:val="18"/>
                <w:szCs w:val="18"/>
              </w:rPr>
              <w:t>Beyin Fırtınası</w:t>
            </w:r>
            <w:r w:rsidRPr="004A54CB">
              <w:rPr>
                <w:color w:val="auto"/>
                <w:sz w:val="18"/>
                <w:szCs w:val="18"/>
              </w:rPr>
              <w:t xml:space="preserve"> </w:t>
            </w:r>
            <w:r w:rsidRPr="004A54CB">
              <w:rPr>
                <w:rFonts w:cs="Arial"/>
                <w:color w:val="auto"/>
                <w:sz w:val="18"/>
                <w:szCs w:val="18"/>
              </w:rPr>
              <w:t>Problem çözme</w:t>
            </w:r>
          </w:p>
        </w:tc>
        <w:tc>
          <w:tcPr>
            <w:tcW w:w="1537" w:type="dxa"/>
            <w:vAlign w:val="center"/>
          </w:tcPr>
          <w:p w14:paraId="6D34E6E0" w14:textId="77777777" w:rsidR="00501352" w:rsidRPr="004A54CB" w:rsidRDefault="00501352" w:rsidP="00501352">
            <w:pPr>
              <w:rPr>
                <w:color w:val="auto"/>
                <w:sz w:val="18"/>
                <w:szCs w:val="18"/>
              </w:rPr>
            </w:pPr>
            <w:r w:rsidRPr="004A54CB">
              <w:rPr>
                <w:color w:val="auto"/>
                <w:sz w:val="18"/>
                <w:szCs w:val="18"/>
              </w:rPr>
              <w:t>Ders kitabı,Akıllı tahta,PDF dosyaları,Yaprak testler</w:t>
            </w:r>
          </w:p>
        </w:tc>
        <w:tc>
          <w:tcPr>
            <w:tcW w:w="1539" w:type="dxa"/>
            <w:shd w:val="clear" w:color="auto" w:fill="F2F2F2" w:themeFill="background1" w:themeFillShade="F2"/>
            <w:vAlign w:val="center"/>
          </w:tcPr>
          <w:p w14:paraId="218A0428" w14:textId="0231A262" w:rsidR="00501352" w:rsidRPr="004A54CB" w:rsidRDefault="00501352" w:rsidP="00501352">
            <w:pPr>
              <w:pStyle w:val="Altyaz"/>
              <w:rPr>
                <w:rFonts w:asciiTheme="minorHAnsi" w:hAnsiTheme="minorHAnsi"/>
                <w:b/>
                <w:color w:val="auto"/>
                <w:sz w:val="20"/>
                <w:szCs w:val="20"/>
              </w:rPr>
            </w:pPr>
            <w:r w:rsidRPr="004A54CB">
              <w:rPr>
                <w:rFonts w:asciiTheme="minorHAnsi" w:hAnsiTheme="minorHAnsi" w:cs="Arial"/>
                <w:b/>
                <w:color w:val="auto"/>
                <w:sz w:val="20"/>
              </w:rPr>
              <w:t>23 NİSAN</w:t>
            </w:r>
            <w:r w:rsidRPr="004A54CB">
              <w:rPr>
                <w:rFonts w:asciiTheme="minorHAnsi" w:hAnsiTheme="minorHAnsi" w:cs="Arial"/>
                <w:b/>
                <w:color w:val="auto"/>
                <w:sz w:val="20"/>
              </w:rPr>
              <w:br/>
              <w:t xml:space="preserve"> ULUSAL EĞEMENLİK VE </w:t>
            </w:r>
            <w:r w:rsidRPr="004A54CB">
              <w:rPr>
                <w:rFonts w:asciiTheme="minorHAnsi" w:hAnsiTheme="minorHAnsi" w:cs="Arial"/>
                <w:b/>
                <w:color w:val="auto"/>
                <w:sz w:val="20"/>
              </w:rPr>
              <w:br/>
              <w:t>ÇOCUK BAYRAMI</w:t>
            </w:r>
            <w:r w:rsidRPr="004A54CB">
              <w:rPr>
                <w:rFonts w:asciiTheme="minorHAnsi" w:hAnsiTheme="minorHAnsi"/>
                <w:b/>
                <w:color w:val="auto"/>
                <w:sz w:val="20"/>
                <w:szCs w:val="20"/>
                <w:shd w:val="clear" w:color="auto" w:fill="FFFFFF"/>
              </w:rPr>
              <w:t xml:space="preserve"> </w:t>
            </w:r>
          </w:p>
        </w:tc>
        <w:tc>
          <w:tcPr>
            <w:tcW w:w="1654" w:type="dxa"/>
          </w:tcPr>
          <w:p w14:paraId="46CE31D8" w14:textId="77777777" w:rsidR="00501352" w:rsidRPr="004A54CB" w:rsidRDefault="00501352" w:rsidP="00501352">
            <w:pPr>
              <w:spacing w:after="0" w:line="240" w:lineRule="auto"/>
              <w:rPr>
                <w:rFonts w:asciiTheme="minorHAnsi" w:hAnsiTheme="minorHAnsi"/>
                <w:color w:val="auto"/>
                <w:sz w:val="20"/>
              </w:rPr>
            </w:pPr>
          </w:p>
        </w:tc>
      </w:tr>
      <w:tr w:rsidR="00501352" w:rsidRPr="004A54CB" w14:paraId="4A802F8F" w14:textId="77777777" w:rsidTr="009C0303">
        <w:trPr>
          <w:cantSplit/>
          <w:trHeight w:val="1818"/>
        </w:trPr>
        <w:tc>
          <w:tcPr>
            <w:tcW w:w="639" w:type="dxa"/>
            <w:textDirection w:val="btLr"/>
            <w:vAlign w:val="center"/>
          </w:tcPr>
          <w:p w14:paraId="14B3392C" w14:textId="663F493E" w:rsidR="00501352" w:rsidRPr="004A54CB" w:rsidRDefault="00501352" w:rsidP="00501352">
            <w:pPr>
              <w:ind w:left="113" w:right="113"/>
              <w:jc w:val="center"/>
              <w:rPr>
                <w:rFonts w:asciiTheme="minorHAnsi" w:hAnsiTheme="minorHAnsi"/>
                <w:b/>
                <w:color w:val="auto"/>
                <w:sz w:val="20"/>
              </w:rPr>
            </w:pPr>
            <w:r>
              <w:rPr>
                <w:rFonts w:asciiTheme="minorHAnsi" w:hAnsiTheme="minorHAnsi"/>
                <w:b/>
                <w:color w:val="auto"/>
                <w:sz w:val="20"/>
              </w:rPr>
              <w:t>NİSAN</w:t>
            </w:r>
          </w:p>
        </w:tc>
        <w:tc>
          <w:tcPr>
            <w:tcW w:w="699" w:type="dxa"/>
            <w:textDirection w:val="btLr"/>
          </w:tcPr>
          <w:p w14:paraId="3AA509C0" w14:textId="77777777" w:rsidR="00501352" w:rsidRPr="004A54CB" w:rsidRDefault="00501352" w:rsidP="00501352">
            <w:pPr>
              <w:pStyle w:val="Altyaz"/>
              <w:rPr>
                <w:rFonts w:asciiTheme="minorHAnsi" w:hAnsiTheme="minorHAnsi"/>
                <w:b/>
                <w:color w:val="auto"/>
                <w:sz w:val="16"/>
                <w:szCs w:val="16"/>
              </w:rPr>
            </w:pPr>
            <w:r w:rsidRPr="004A54CB">
              <w:rPr>
                <w:rFonts w:asciiTheme="minorHAnsi" w:hAnsiTheme="minorHAnsi"/>
                <w:b/>
                <w:color w:val="auto"/>
                <w:sz w:val="16"/>
                <w:szCs w:val="16"/>
              </w:rPr>
              <w:t>31.HAFTA</w:t>
            </w:r>
          </w:p>
          <w:p w14:paraId="6873F080" w14:textId="306C94E2" w:rsidR="00501352" w:rsidRPr="004A54CB" w:rsidRDefault="00501352" w:rsidP="00501352">
            <w:pPr>
              <w:pStyle w:val="Altyaz"/>
              <w:rPr>
                <w:rFonts w:asciiTheme="minorHAnsi" w:hAnsiTheme="minorHAnsi" w:cs="Times New Roman"/>
                <w:b/>
                <w:color w:val="auto"/>
                <w:sz w:val="16"/>
                <w:szCs w:val="16"/>
              </w:rPr>
            </w:pPr>
            <w:r>
              <w:rPr>
                <w:rFonts w:asciiTheme="minorHAnsi" w:hAnsiTheme="minorHAnsi"/>
                <w:b/>
                <w:color w:val="auto"/>
                <w:sz w:val="16"/>
                <w:szCs w:val="16"/>
              </w:rPr>
              <w:t>26-30 Nisan</w:t>
            </w:r>
          </w:p>
        </w:tc>
        <w:tc>
          <w:tcPr>
            <w:tcW w:w="423" w:type="dxa"/>
            <w:textDirection w:val="btLr"/>
            <w:vAlign w:val="center"/>
          </w:tcPr>
          <w:p w14:paraId="42DE51F7" w14:textId="65478D12" w:rsidR="00501352" w:rsidRPr="004A54CB" w:rsidRDefault="00501352" w:rsidP="00501352">
            <w:pPr>
              <w:spacing w:line="240" w:lineRule="auto"/>
              <w:jc w:val="center"/>
              <w:rPr>
                <w:rFonts w:asciiTheme="minorHAnsi" w:hAnsiTheme="minorHAnsi"/>
                <w:b/>
                <w:color w:val="auto"/>
                <w:sz w:val="16"/>
                <w:szCs w:val="16"/>
              </w:rPr>
            </w:pPr>
            <w:r>
              <w:rPr>
                <w:rFonts w:asciiTheme="minorHAnsi" w:hAnsiTheme="minorHAnsi"/>
                <w:b/>
                <w:color w:val="auto"/>
                <w:sz w:val="16"/>
                <w:szCs w:val="16"/>
              </w:rPr>
              <w:t>6</w:t>
            </w:r>
          </w:p>
        </w:tc>
        <w:tc>
          <w:tcPr>
            <w:tcW w:w="2793" w:type="dxa"/>
            <w:vAlign w:val="center"/>
          </w:tcPr>
          <w:p w14:paraId="65FB470C" w14:textId="6C0BC2C8" w:rsidR="00501352" w:rsidRPr="004A54CB" w:rsidRDefault="00501352" w:rsidP="00501352">
            <w:pPr>
              <w:rPr>
                <w:rFonts w:cstheme="minorHAnsi"/>
                <w:b/>
                <w:color w:val="auto"/>
                <w:sz w:val="18"/>
                <w:szCs w:val="18"/>
              </w:rPr>
            </w:pPr>
            <w:r w:rsidRPr="00542CBC">
              <w:rPr>
                <w:b/>
                <w:bCs/>
                <w:sz w:val="18"/>
                <w:szCs w:val="18"/>
              </w:rPr>
              <w:t>11.6.2. Dengeyi Etkileyen Faktörler</w:t>
            </w:r>
          </w:p>
        </w:tc>
        <w:tc>
          <w:tcPr>
            <w:tcW w:w="5300" w:type="dxa"/>
            <w:vAlign w:val="center"/>
          </w:tcPr>
          <w:p w14:paraId="1B5CFBB0" w14:textId="77777777" w:rsidR="00501352" w:rsidRPr="00542CBC" w:rsidRDefault="00501352" w:rsidP="00501352">
            <w:pPr>
              <w:rPr>
                <w:b/>
                <w:sz w:val="18"/>
                <w:szCs w:val="18"/>
              </w:rPr>
            </w:pPr>
            <w:r w:rsidRPr="00542CBC">
              <w:rPr>
                <w:b/>
                <w:sz w:val="18"/>
                <w:szCs w:val="18"/>
              </w:rPr>
              <w:t xml:space="preserve">11.6.2.1. Dengeyi etkileyen faktörleri açıklar. </w:t>
            </w:r>
          </w:p>
          <w:p w14:paraId="59306242" w14:textId="77777777" w:rsidR="00501352" w:rsidRPr="00542CBC" w:rsidRDefault="00501352" w:rsidP="00501352">
            <w:pPr>
              <w:rPr>
                <w:sz w:val="18"/>
                <w:szCs w:val="18"/>
              </w:rPr>
            </w:pPr>
            <w:r w:rsidRPr="00542CBC">
              <w:rPr>
                <w:sz w:val="18"/>
                <w:szCs w:val="18"/>
              </w:rPr>
              <w:t xml:space="preserve">a. Sıcaklığın, derişimin, hacmin, kısmi basınçların ve toplam basıncın dengeye etkisi denge ifadesi üzerinden açıklanır. </w:t>
            </w:r>
          </w:p>
          <w:p w14:paraId="30365738" w14:textId="77777777" w:rsidR="00501352" w:rsidRPr="00542CBC" w:rsidRDefault="00501352" w:rsidP="00501352">
            <w:pPr>
              <w:rPr>
                <w:sz w:val="18"/>
                <w:szCs w:val="18"/>
              </w:rPr>
            </w:pPr>
            <w:r w:rsidRPr="00542CBC">
              <w:rPr>
                <w:sz w:val="18"/>
                <w:szCs w:val="18"/>
              </w:rPr>
              <w:t xml:space="preserve">b. Le Chatelier İlkesi örnekler üzerinden irdelenir. </w:t>
            </w:r>
          </w:p>
          <w:p w14:paraId="59AB0712" w14:textId="2FBCBFA2" w:rsidR="00501352" w:rsidRPr="004A54CB" w:rsidRDefault="00501352" w:rsidP="00501352">
            <w:pPr>
              <w:rPr>
                <w:color w:val="auto"/>
                <w:sz w:val="18"/>
                <w:szCs w:val="18"/>
              </w:rPr>
            </w:pPr>
            <w:r w:rsidRPr="00542CBC">
              <w:rPr>
                <w:sz w:val="18"/>
                <w:szCs w:val="18"/>
              </w:rPr>
              <w:t xml:space="preserve">c. Katalizör-denge ilişkisi vurgulanır. </w:t>
            </w:r>
          </w:p>
        </w:tc>
        <w:tc>
          <w:tcPr>
            <w:tcW w:w="1259" w:type="dxa"/>
            <w:vAlign w:val="center"/>
          </w:tcPr>
          <w:p w14:paraId="113B234B" w14:textId="77777777" w:rsidR="00501352" w:rsidRPr="004A54CB" w:rsidRDefault="00501352" w:rsidP="00501352">
            <w:pPr>
              <w:rPr>
                <w:rFonts w:cs="Arial"/>
                <w:color w:val="auto"/>
                <w:sz w:val="18"/>
                <w:szCs w:val="18"/>
              </w:rPr>
            </w:pPr>
            <w:r w:rsidRPr="004A54CB">
              <w:rPr>
                <w:color w:val="auto"/>
                <w:sz w:val="18"/>
                <w:szCs w:val="18"/>
              </w:rPr>
              <w:t xml:space="preserve">Anlatım, Soru-Cevap,  Örnekleme, </w:t>
            </w:r>
            <w:r>
              <w:rPr>
                <w:color w:val="auto"/>
                <w:sz w:val="18"/>
                <w:szCs w:val="18"/>
              </w:rPr>
              <w:t>Beyin Fırtınası</w:t>
            </w:r>
            <w:r w:rsidRPr="004A54CB">
              <w:rPr>
                <w:color w:val="auto"/>
                <w:sz w:val="18"/>
                <w:szCs w:val="18"/>
              </w:rPr>
              <w:t xml:space="preserve"> </w:t>
            </w:r>
            <w:r w:rsidRPr="004A54CB">
              <w:rPr>
                <w:rFonts w:cs="Arial"/>
                <w:color w:val="auto"/>
                <w:sz w:val="18"/>
                <w:szCs w:val="18"/>
              </w:rPr>
              <w:t>Problem çözme</w:t>
            </w:r>
          </w:p>
        </w:tc>
        <w:tc>
          <w:tcPr>
            <w:tcW w:w="1537" w:type="dxa"/>
            <w:vAlign w:val="center"/>
          </w:tcPr>
          <w:p w14:paraId="24C5C159" w14:textId="77777777" w:rsidR="00501352" w:rsidRPr="004A54CB" w:rsidRDefault="00501352" w:rsidP="00501352">
            <w:pPr>
              <w:rPr>
                <w:color w:val="auto"/>
                <w:sz w:val="18"/>
                <w:szCs w:val="18"/>
              </w:rPr>
            </w:pPr>
            <w:r w:rsidRPr="004A54CB">
              <w:rPr>
                <w:color w:val="auto"/>
                <w:sz w:val="18"/>
                <w:szCs w:val="18"/>
              </w:rPr>
              <w:t>Ders kitabı,Akıllı tahta,PDF dosyaları,Yaprak testler</w:t>
            </w:r>
          </w:p>
        </w:tc>
        <w:tc>
          <w:tcPr>
            <w:tcW w:w="1539" w:type="dxa"/>
            <w:shd w:val="clear" w:color="auto" w:fill="F2F2F2" w:themeFill="background1" w:themeFillShade="F2"/>
          </w:tcPr>
          <w:p w14:paraId="01EF1094" w14:textId="77777777" w:rsidR="00501352" w:rsidRDefault="00501352" w:rsidP="00501352">
            <w:pPr>
              <w:spacing w:after="0" w:line="240" w:lineRule="auto"/>
              <w:jc w:val="center"/>
              <w:rPr>
                <w:rFonts w:asciiTheme="minorHAnsi" w:hAnsiTheme="minorHAnsi"/>
                <w:b/>
                <w:color w:val="auto"/>
                <w:sz w:val="20"/>
                <w:shd w:val="clear" w:color="auto" w:fill="FFFFFF"/>
              </w:rPr>
            </w:pPr>
            <w:r w:rsidRPr="004A54CB">
              <w:rPr>
                <w:rFonts w:asciiTheme="minorHAnsi" w:hAnsiTheme="minorHAnsi"/>
                <w:b/>
                <w:color w:val="auto"/>
                <w:sz w:val="20"/>
                <w:shd w:val="clear" w:color="auto" w:fill="FFFFFF"/>
              </w:rPr>
              <w:t>1 MAYIS EMEK VE DAYANIŞMA GÜNÜ</w:t>
            </w:r>
          </w:p>
          <w:p w14:paraId="4B5BADF2" w14:textId="77777777" w:rsidR="00501352" w:rsidRPr="00F86799" w:rsidRDefault="00501352" w:rsidP="00501352">
            <w:pPr>
              <w:jc w:val="center"/>
              <w:rPr>
                <w:rFonts w:asciiTheme="minorHAnsi" w:hAnsiTheme="minorHAnsi"/>
                <w:b/>
                <w:color w:val="FF0000"/>
                <w:sz w:val="20"/>
              </w:rPr>
            </w:pPr>
            <w:r w:rsidRPr="00F86799">
              <w:rPr>
                <w:rFonts w:asciiTheme="minorHAnsi" w:hAnsiTheme="minorHAnsi"/>
                <w:b/>
                <w:color w:val="FF0000"/>
                <w:sz w:val="20"/>
              </w:rPr>
              <w:t>2.YAZILI YOKLAMA</w:t>
            </w:r>
          </w:p>
          <w:p w14:paraId="519749A6" w14:textId="764CF8BB" w:rsidR="00501352" w:rsidRPr="004A54CB" w:rsidRDefault="00501352" w:rsidP="00501352">
            <w:pPr>
              <w:spacing w:after="0" w:line="240" w:lineRule="auto"/>
              <w:jc w:val="center"/>
              <w:rPr>
                <w:rFonts w:asciiTheme="minorHAnsi" w:hAnsiTheme="minorHAnsi"/>
                <w:color w:val="auto"/>
                <w:sz w:val="20"/>
              </w:rPr>
            </w:pPr>
          </w:p>
        </w:tc>
        <w:tc>
          <w:tcPr>
            <w:tcW w:w="1654" w:type="dxa"/>
          </w:tcPr>
          <w:p w14:paraId="33F148BC" w14:textId="77777777" w:rsidR="00501352" w:rsidRPr="004A54CB" w:rsidRDefault="00501352" w:rsidP="00501352">
            <w:pPr>
              <w:spacing w:after="0" w:line="240" w:lineRule="auto"/>
              <w:rPr>
                <w:rFonts w:asciiTheme="minorHAnsi" w:hAnsiTheme="minorHAnsi"/>
                <w:color w:val="auto"/>
                <w:sz w:val="20"/>
              </w:rPr>
            </w:pPr>
          </w:p>
        </w:tc>
      </w:tr>
      <w:tr w:rsidR="00501352" w:rsidRPr="004A54CB" w14:paraId="1C6538EA" w14:textId="77777777" w:rsidTr="003C20C3">
        <w:trPr>
          <w:cantSplit/>
          <w:trHeight w:val="1197"/>
        </w:trPr>
        <w:tc>
          <w:tcPr>
            <w:tcW w:w="639" w:type="dxa"/>
            <w:textDirection w:val="btLr"/>
            <w:vAlign w:val="center"/>
          </w:tcPr>
          <w:p w14:paraId="32AD63EE" w14:textId="77777777" w:rsidR="00501352" w:rsidRPr="004A54CB" w:rsidRDefault="00501352" w:rsidP="00501352">
            <w:pPr>
              <w:ind w:left="113" w:right="113"/>
              <w:jc w:val="center"/>
              <w:rPr>
                <w:rFonts w:asciiTheme="minorHAnsi" w:hAnsiTheme="minorHAnsi"/>
                <w:b/>
                <w:color w:val="auto"/>
                <w:sz w:val="20"/>
              </w:rPr>
            </w:pPr>
            <w:r w:rsidRPr="004A54CB">
              <w:rPr>
                <w:rFonts w:asciiTheme="minorHAnsi" w:hAnsiTheme="minorHAnsi"/>
                <w:b/>
                <w:color w:val="auto"/>
                <w:sz w:val="20"/>
              </w:rPr>
              <w:lastRenderedPageBreak/>
              <w:t>MAYIS</w:t>
            </w:r>
          </w:p>
        </w:tc>
        <w:tc>
          <w:tcPr>
            <w:tcW w:w="699" w:type="dxa"/>
            <w:textDirection w:val="btLr"/>
          </w:tcPr>
          <w:p w14:paraId="40DF7947" w14:textId="77777777" w:rsidR="00501352" w:rsidRPr="004A54CB" w:rsidRDefault="00501352" w:rsidP="00501352">
            <w:pPr>
              <w:pStyle w:val="Altyaz"/>
              <w:rPr>
                <w:rFonts w:asciiTheme="minorHAnsi" w:hAnsiTheme="minorHAnsi"/>
                <w:b/>
                <w:color w:val="auto"/>
                <w:sz w:val="16"/>
                <w:szCs w:val="16"/>
              </w:rPr>
            </w:pPr>
            <w:r w:rsidRPr="004A54CB">
              <w:rPr>
                <w:rFonts w:asciiTheme="minorHAnsi" w:hAnsiTheme="minorHAnsi"/>
                <w:b/>
                <w:color w:val="auto"/>
                <w:sz w:val="16"/>
                <w:szCs w:val="16"/>
              </w:rPr>
              <w:t>32.HAFTA</w:t>
            </w:r>
          </w:p>
          <w:p w14:paraId="583C6E23" w14:textId="2636AEFF" w:rsidR="00501352" w:rsidRPr="004A54CB" w:rsidRDefault="00501352" w:rsidP="00501352">
            <w:pPr>
              <w:pStyle w:val="Altyaz"/>
              <w:rPr>
                <w:rFonts w:asciiTheme="minorHAnsi" w:hAnsiTheme="minorHAnsi" w:cs="Times New Roman"/>
                <w:b/>
                <w:color w:val="auto"/>
                <w:sz w:val="16"/>
                <w:szCs w:val="16"/>
              </w:rPr>
            </w:pPr>
            <w:r>
              <w:rPr>
                <w:rFonts w:asciiTheme="minorHAnsi" w:hAnsiTheme="minorHAnsi"/>
                <w:b/>
                <w:color w:val="auto"/>
                <w:sz w:val="16"/>
                <w:szCs w:val="16"/>
              </w:rPr>
              <w:t xml:space="preserve">03-07 </w:t>
            </w:r>
            <w:r w:rsidRPr="004A54CB">
              <w:rPr>
                <w:rFonts w:asciiTheme="minorHAnsi" w:hAnsiTheme="minorHAnsi"/>
                <w:b/>
                <w:color w:val="auto"/>
                <w:sz w:val="16"/>
                <w:szCs w:val="16"/>
              </w:rPr>
              <w:t>Mayıs</w:t>
            </w:r>
          </w:p>
        </w:tc>
        <w:tc>
          <w:tcPr>
            <w:tcW w:w="423" w:type="dxa"/>
            <w:textDirection w:val="btLr"/>
            <w:vAlign w:val="center"/>
          </w:tcPr>
          <w:p w14:paraId="215A0A49" w14:textId="4AEF5EFA" w:rsidR="00501352" w:rsidRPr="004A54CB" w:rsidRDefault="00501352" w:rsidP="00501352">
            <w:pPr>
              <w:spacing w:line="240" w:lineRule="auto"/>
              <w:jc w:val="center"/>
              <w:rPr>
                <w:rFonts w:asciiTheme="minorHAnsi" w:hAnsiTheme="minorHAnsi"/>
                <w:b/>
                <w:color w:val="auto"/>
                <w:sz w:val="16"/>
                <w:szCs w:val="16"/>
              </w:rPr>
            </w:pPr>
            <w:r>
              <w:rPr>
                <w:rFonts w:asciiTheme="minorHAnsi" w:hAnsiTheme="minorHAnsi"/>
                <w:b/>
                <w:color w:val="auto"/>
                <w:sz w:val="16"/>
                <w:szCs w:val="16"/>
              </w:rPr>
              <w:t>6</w:t>
            </w:r>
          </w:p>
        </w:tc>
        <w:tc>
          <w:tcPr>
            <w:tcW w:w="2793" w:type="dxa"/>
            <w:vAlign w:val="center"/>
          </w:tcPr>
          <w:p w14:paraId="164956A2" w14:textId="4D3FCB23" w:rsidR="00501352" w:rsidRPr="004A54CB" w:rsidRDefault="00501352" w:rsidP="00501352">
            <w:pPr>
              <w:autoSpaceDE w:val="0"/>
              <w:autoSpaceDN w:val="0"/>
              <w:adjustRightInd w:val="0"/>
              <w:rPr>
                <w:rFonts w:cstheme="minorHAnsi"/>
                <w:b/>
                <w:color w:val="auto"/>
                <w:sz w:val="18"/>
                <w:szCs w:val="18"/>
              </w:rPr>
            </w:pPr>
            <w:r w:rsidRPr="00542CBC">
              <w:rPr>
                <w:b/>
                <w:bCs/>
                <w:sz w:val="18"/>
                <w:szCs w:val="18"/>
              </w:rPr>
              <w:t>11.6.3. Sulu Çözelti Dengeleri</w:t>
            </w:r>
          </w:p>
        </w:tc>
        <w:tc>
          <w:tcPr>
            <w:tcW w:w="5300" w:type="dxa"/>
            <w:vAlign w:val="center"/>
          </w:tcPr>
          <w:p w14:paraId="435A98D1" w14:textId="56344901" w:rsidR="00501352" w:rsidRPr="004A54CB" w:rsidRDefault="00501352" w:rsidP="00501352">
            <w:pPr>
              <w:rPr>
                <w:rFonts w:cstheme="minorHAnsi"/>
                <w:color w:val="auto"/>
                <w:sz w:val="18"/>
                <w:szCs w:val="18"/>
              </w:rPr>
            </w:pPr>
            <w:r w:rsidRPr="00542CBC">
              <w:rPr>
                <w:b/>
                <w:sz w:val="18"/>
                <w:szCs w:val="18"/>
              </w:rPr>
              <w:t xml:space="preserve">11.6.3.1. pH ve pOH kavramlarını suyun oto-iyonizasyonu üzerinden açıklar. </w:t>
            </w:r>
          </w:p>
        </w:tc>
        <w:tc>
          <w:tcPr>
            <w:tcW w:w="1259" w:type="dxa"/>
            <w:vAlign w:val="center"/>
          </w:tcPr>
          <w:p w14:paraId="05A55E99" w14:textId="77777777" w:rsidR="00501352" w:rsidRPr="004A54CB" w:rsidRDefault="00501352" w:rsidP="00501352">
            <w:pPr>
              <w:rPr>
                <w:rFonts w:cs="Arial"/>
                <w:color w:val="auto"/>
                <w:sz w:val="18"/>
                <w:szCs w:val="18"/>
              </w:rPr>
            </w:pPr>
            <w:r w:rsidRPr="004A54CB">
              <w:rPr>
                <w:color w:val="auto"/>
                <w:sz w:val="18"/>
                <w:szCs w:val="18"/>
              </w:rPr>
              <w:t xml:space="preserve">Anlatım, Soru-Cevap,  Örnekleme, </w:t>
            </w:r>
            <w:r>
              <w:rPr>
                <w:color w:val="auto"/>
                <w:sz w:val="18"/>
                <w:szCs w:val="18"/>
              </w:rPr>
              <w:t>Beyin Fırtınası</w:t>
            </w:r>
            <w:r w:rsidRPr="004A54CB">
              <w:rPr>
                <w:color w:val="auto"/>
                <w:sz w:val="18"/>
                <w:szCs w:val="18"/>
              </w:rPr>
              <w:t xml:space="preserve"> </w:t>
            </w:r>
          </w:p>
        </w:tc>
        <w:tc>
          <w:tcPr>
            <w:tcW w:w="1537" w:type="dxa"/>
            <w:vAlign w:val="center"/>
          </w:tcPr>
          <w:p w14:paraId="342AD0CD" w14:textId="77777777" w:rsidR="00501352" w:rsidRPr="004A54CB" w:rsidRDefault="00501352" w:rsidP="00501352">
            <w:pPr>
              <w:rPr>
                <w:color w:val="auto"/>
                <w:sz w:val="18"/>
                <w:szCs w:val="18"/>
              </w:rPr>
            </w:pPr>
            <w:r w:rsidRPr="004A54CB">
              <w:rPr>
                <w:color w:val="auto"/>
                <w:sz w:val="18"/>
                <w:szCs w:val="18"/>
              </w:rPr>
              <w:t>Ders kitabı,Akıllı tahta,PDF dosyaları,</w:t>
            </w:r>
          </w:p>
        </w:tc>
        <w:tc>
          <w:tcPr>
            <w:tcW w:w="1539" w:type="dxa"/>
            <w:shd w:val="clear" w:color="auto" w:fill="FFFFFF" w:themeFill="background1"/>
          </w:tcPr>
          <w:p w14:paraId="2F53B070" w14:textId="77777777" w:rsidR="00501352" w:rsidRPr="004A54CB" w:rsidRDefault="00501352" w:rsidP="00501352">
            <w:pPr>
              <w:jc w:val="center"/>
              <w:rPr>
                <w:rFonts w:asciiTheme="minorHAnsi" w:hAnsiTheme="minorHAnsi"/>
                <w:color w:val="auto"/>
                <w:sz w:val="20"/>
              </w:rPr>
            </w:pPr>
          </w:p>
        </w:tc>
        <w:tc>
          <w:tcPr>
            <w:tcW w:w="1654" w:type="dxa"/>
          </w:tcPr>
          <w:p w14:paraId="38A49141" w14:textId="77777777" w:rsidR="00501352" w:rsidRPr="004A54CB" w:rsidRDefault="00501352" w:rsidP="00501352">
            <w:pPr>
              <w:spacing w:after="0" w:line="240" w:lineRule="auto"/>
              <w:rPr>
                <w:rFonts w:asciiTheme="minorHAnsi" w:hAnsiTheme="minorHAnsi"/>
                <w:color w:val="auto"/>
                <w:sz w:val="20"/>
              </w:rPr>
            </w:pPr>
          </w:p>
        </w:tc>
      </w:tr>
      <w:tr w:rsidR="00501352" w:rsidRPr="004A54CB" w14:paraId="1CD64165" w14:textId="77777777" w:rsidTr="00A70E22">
        <w:trPr>
          <w:cantSplit/>
          <w:trHeight w:val="1313"/>
        </w:trPr>
        <w:tc>
          <w:tcPr>
            <w:tcW w:w="639" w:type="dxa"/>
            <w:textDirection w:val="btLr"/>
            <w:vAlign w:val="center"/>
          </w:tcPr>
          <w:p w14:paraId="72453BBA" w14:textId="77777777" w:rsidR="00501352" w:rsidRPr="004A54CB" w:rsidRDefault="00501352" w:rsidP="00501352">
            <w:pPr>
              <w:ind w:left="113" w:right="113"/>
              <w:jc w:val="center"/>
              <w:rPr>
                <w:rFonts w:asciiTheme="minorHAnsi" w:hAnsiTheme="minorHAnsi"/>
                <w:b/>
                <w:color w:val="auto"/>
                <w:sz w:val="20"/>
              </w:rPr>
            </w:pPr>
            <w:r w:rsidRPr="004A54CB">
              <w:rPr>
                <w:rFonts w:asciiTheme="minorHAnsi" w:hAnsiTheme="minorHAnsi"/>
                <w:b/>
                <w:color w:val="auto"/>
                <w:sz w:val="20"/>
              </w:rPr>
              <w:t>MAYIS</w:t>
            </w:r>
          </w:p>
        </w:tc>
        <w:tc>
          <w:tcPr>
            <w:tcW w:w="699" w:type="dxa"/>
            <w:textDirection w:val="btLr"/>
          </w:tcPr>
          <w:p w14:paraId="65113CCA" w14:textId="77777777" w:rsidR="00501352" w:rsidRPr="004A54CB" w:rsidRDefault="00501352" w:rsidP="00501352">
            <w:pPr>
              <w:pStyle w:val="Altyaz"/>
              <w:rPr>
                <w:rFonts w:asciiTheme="minorHAnsi" w:hAnsiTheme="minorHAnsi"/>
                <w:b/>
                <w:color w:val="auto"/>
                <w:sz w:val="16"/>
                <w:szCs w:val="16"/>
              </w:rPr>
            </w:pPr>
            <w:r w:rsidRPr="004A54CB">
              <w:rPr>
                <w:rFonts w:asciiTheme="minorHAnsi" w:hAnsiTheme="minorHAnsi"/>
                <w:b/>
                <w:color w:val="auto"/>
                <w:sz w:val="16"/>
                <w:szCs w:val="16"/>
              </w:rPr>
              <w:t>33.HAFTA</w:t>
            </w:r>
          </w:p>
          <w:p w14:paraId="6155F2B7" w14:textId="6366C125" w:rsidR="00501352" w:rsidRPr="004A54CB" w:rsidRDefault="00501352" w:rsidP="00501352">
            <w:pPr>
              <w:pStyle w:val="Altyaz"/>
              <w:rPr>
                <w:rFonts w:asciiTheme="minorHAnsi" w:hAnsiTheme="minorHAnsi" w:cs="Times New Roman"/>
                <w:b/>
                <w:color w:val="auto"/>
                <w:sz w:val="16"/>
                <w:szCs w:val="16"/>
              </w:rPr>
            </w:pPr>
            <w:r>
              <w:rPr>
                <w:rFonts w:asciiTheme="minorHAnsi" w:hAnsiTheme="minorHAnsi"/>
                <w:b/>
                <w:color w:val="auto"/>
                <w:sz w:val="16"/>
                <w:szCs w:val="16"/>
              </w:rPr>
              <w:t xml:space="preserve">10-14 </w:t>
            </w:r>
            <w:r w:rsidRPr="004A54CB">
              <w:rPr>
                <w:rFonts w:asciiTheme="minorHAnsi" w:hAnsiTheme="minorHAnsi"/>
                <w:b/>
                <w:color w:val="auto"/>
                <w:sz w:val="16"/>
                <w:szCs w:val="16"/>
              </w:rPr>
              <w:t>Mayıs</w:t>
            </w:r>
          </w:p>
        </w:tc>
        <w:tc>
          <w:tcPr>
            <w:tcW w:w="423" w:type="dxa"/>
            <w:textDirection w:val="btLr"/>
            <w:vAlign w:val="center"/>
          </w:tcPr>
          <w:p w14:paraId="394D2E72" w14:textId="260E32C6" w:rsidR="00501352" w:rsidRPr="004A54CB" w:rsidRDefault="00501352" w:rsidP="00501352">
            <w:pPr>
              <w:spacing w:line="240" w:lineRule="auto"/>
              <w:jc w:val="center"/>
              <w:rPr>
                <w:rFonts w:asciiTheme="minorHAnsi" w:hAnsiTheme="minorHAnsi"/>
                <w:b/>
                <w:color w:val="auto"/>
                <w:sz w:val="16"/>
                <w:szCs w:val="16"/>
              </w:rPr>
            </w:pPr>
            <w:r>
              <w:rPr>
                <w:rFonts w:asciiTheme="minorHAnsi" w:hAnsiTheme="minorHAnsi"/>
                <w:b/>
                <w:color w:val="auto"/>
                <w:sz w:val="16"/>
                <w:szCs w:val="16"/>
              </w:rPr>
              <w:t>6</w:t>
            </w:r>
          </w:p>
        </w:tc>
        <w:tc>
          <w:tcPr>
            <w:tcW w:w="2793" w:type="dxa"/>
            <w:vAlign w:val="center"/>
          </w:tcPr>
          <w:p w14:paraId="1B916823" w14:textId="2071A304" w:rsidR="00501352" w:rsidRPr="004A54CB" w:rsidRDefault="00501352" w:rsidP="00501352">
            <w:pPr>
              <w:rPr>
                <w:rFonts w:cstheme="minorHAnsi"/>
                <w:b/>
                <w:color w:val="auto"/>
                <w:sz w:val="18"/>
                <w:szCs w:val="18"/>
              </w:rPr>
            </w:pPr>
            <w:r w:rsidRPr="00542CBC">
              <w:rPr>
                <w:b/>
                <w:bCs/>
                <w:sz w:val="18"/>
                <w:szCs w:val="18"/>
              </w:rPr>
              <w:t>11.6.3. Sulu Çözelti Dengeleri</w:t>
            </w:r>
          </w:p>
        </w:tc>
        <w:tc>
          <w:tcPr>
            <w:tcW w:w="5300" w:type="dxa"/>
            <w:vAlign w:val="center"/>
          </w:tcPr>
          <w:p w14:paraId="67948853" w14:textId="77777777" w:rsidR="00501352" w:rsidRPr="00542CBC" w:rsidRDefault="00501352" w:rsidP="00501352">
            <w:pPr>
              <w:spacing w:after="0"/>
              <w:rPr>
                <w:b/>
                <w:sz w:val="18"/>
                <w:szCs w:val="18"/>
              </w:rPr>
            </w:pPr>
            <w:r w:rsidRPr="00542CBC">
              <w:rPr>
                <w:b/>
                <w:sz w:val="18"/>
                <w:szCs w:val="18"/>
              </w:rPr>
              <w:t>11.6.3.2. Brönsted-Lowry asitl</w:t>
            </w:r>
            <w:r>
              <w:rPr>
                <w:b/>
                <w:sz w:val="18"/>
                <w:szCs w:val="18"/>
              </w:rPr>
              <w:t xml:space="preserve">erini/bazlarını karşılaştırır. </w:t>
            </w:r>
          </w:p>
          <w:p w14:paraId="483EC28D" w14:textId="77777777" w:rsidR="00501352" w:rsidRPr="0067478F" w:rsidRDefault="00501352" w:rsidP="00501352">
            <w:pPr>
              <w:spacing w:after="0"/>
              <w:rPr>
                <w:b/>
                <w:sz w:val="18"/>
                <w:szCs w:val="18"/>
              </w:rPr>
            </w:pPr>
            <w:r w:rsidRPr="00542CBC">
              <w:rPr>
                <w:b/>
                <w:sz w:val="18"/>
                <w:szCs w:val="18"/>
              </w:rPr>
              <w:t>11.6.3.3. Katyonların asitliğini ve anyonların bazlığını su ile etkileşimleri</w:t>
            </w:r>
            <w:r>
              <w:rPr>
                <w:b/>
                <w:sz w:val="18"/>
                <w:szCs w:val="18"/>
              </w:rPr>
              <w:t xml:space="preserve"> temelinde açıklar. </w:t>
            </w:r>
          </w:p>
          <w:p w14:paraId="2ABA725E" w14:textId="77777777" w:rsidR="00501352" w:rsidRPr="00542CBC" w:rsidRDefault="00501352" w:rsidP="00501352">
            <w:pPr>
              <w:spacing w:after="0"/>
              <w:rPr>
                <w:sz w:val="18"/>
                <w:szCs w:val="18"/>
              </w:rPr>
            </w:pPr>
            <w:r w:rsidRPr="00542CBC">
              <w:rPr>
                <w:sz w:val="18"/>
                <w:szCs w:val="18"/>
              </w:rPr>
              <w:t xml:space="preserve">a. Kuvvetli/zayıf asitler ve bazlar tanıtılır; konjuge asit-baz çiftlerine örnekler verilir. </w:t>
            </w:r>
          </w:p>
          <w:p w14:paraId="310D6042" w14:textId="4DC23D24" w:rsidR="00501352" w:rsidRPr="004A54CB" w:rsidRDefault="00501352" w:rsidP="00501352">
            <w:pPr>
              <w:rPr>
                <w:rFonts w:cstheme="minorHAnsi"/>
                <w:color w:val="auto"/>
                <w:sz w:val="18"/>
                <w:szCs w:val="18"/>
              </w:rPr>
            </w:pPr>
            <w:r w:rsidRPr="00542CBC">
              <w:rPr>
                <w:sz w:val="18"/>
                <w:szCs w:val="18"/>
              </w:rPr>
              <w:t>b. Asit gibi davranan katyonların ve baz gibi davranan anyonların su ile e</w:t>
            </w:r>
            <w:r>
              <w:rPr>
                <w:sz w:val="18"/>
                <w:szCs w:val="18"/>
              </w:rPr>
              <w:t xml:space="preserve">tkileşimleri üzerinde durulur. </w:t>
            </w:r>
          </w:p>
        </w:tc>
        <w:tc>
          <w:tcPr>
            <w:tcW w:w="1259" w:type="dxa"/>
            <w:vAlign w:val="center"/>
          </w:tcPr>
          <w:p w14:paraId="69329C64" w14:textId="77777777" w:rsidR="00501352" w:rsidRPr="004A54CB" w:rsidRDefault="00501352" w:rsidP="00501352">
            <w:pPr>
              <w:rPr>
                <w:rFonts w:cs="Arial"/>
                <w:color w:val="auto"/>
                <w:sz w:val="18"/>
                <w:szCs w:val="18"/>
              </w:rPr>
            </w:pPr>
            <w:r w:rsidRPr="004A54CB">
              <w:rPr>
                <w:color w:val="auto"/>
                <w:sz w:val="18"/>
                <w:szCs w:val="18"/>
              </w:rPr>
              <w:t xml:space="preserve">Anlatım, Soru-Cevap,  Örnekleme, </w:t>
            </w:r>
            <w:r>
              <w:rPr>
                <w:color w:val="auto"/>
                <w:sz w:val="18"/>
                <w:szCs w:val="18"/>
              </w:rPr>
              <w:t>Beyin Fırtınası</w:t>
            </w:r>
            <w:r w:rsidRPr="004A54CB">
              <w:rPr>
                <w:color w:val="auto"/>
                <w:sz w:val="18"/>
                <w:szCs w:val="18"/>
              </w:rPr>
              <w:t xml:space="preserve"> </w:t>
            </w:r>
          </w:p>
        </w:tc>
        <w:tc>
          <w:tcPr>
            <w:tcW w:w="1537" w:type="dxa"/>
            <w:vAlign w:val="center"/>
          </w:tcPr>
          <w:p w14:paraId="55A68F0E" w14:textId="77777777" w:rsidR="00501352" w:rsidRPr="004A54CB" w:rsidRDefault="00501352" w:rsidP="00501352">
            <w:pPr>
              <w:rPr>
                <w:color w:val="auto"/>
                <w:sz w:val="18"/>
                <w:szCs w:val="18"/>
              </w:rPr>
            </w:pPr>
            <w:r w:rsidRPr="004A54CB">
              <w:rPr>
                <w:color w:val="auto"/>
                <w:sz w:val="18"/>
                <w:szCs w:val="18"/>
              </w:rPr>
              <w:t>Ders kitabı,Akıllı tahta,PDF dosyaları,</w:t>
            </w:r>
          </w:p>
        </w:tc>
        <w:tc>
          <w:tcPr>
            <w:tcW w:w="1539" w:type="dxa"/>
            <w:shd w:val="clear" w:color="auto" w:fill="auto"/>
            <w:vAlign w:val="center"/>
          </w:tcPr>
          <w:p w14:paraId="71CAE70C" w14:textId="7147A7E4" w:rsidR="00501352" w:rsidRPr="004A54CB" w:rsidRDefault="00501352" w:rsidP="00501352">
            <w:pPr>
              <w:jc w:val="center"/>
              <w:rPr>
                <w:rFonts w:asciiTheme="minorHAnsi" w:hAnsiTheme="minorHAnsi"/>
                <w:b/>
                <w:color w:val="auto"/>
                <w:sz w:val="20"/>
              </w:rPr>
            </w:pPr>
          </w:p>
        </w:tc>
        <w:tc>
          <w:tcPr>
            <w:tcW w:w="1654" w:type="dxa"/>
          </w:tcPr>
          <w:p w14:paraId="100EA4D5" w14:textId="77777777" w:rsidR="00501352" w:rsidRPr="004A54CB" w:rsidRDefault="00501352" w:rsidP="00501352">
            <w:pPr>
              <w:spacing w:after="0" w:line="240" w:lineRule="auto"/>
              <w:rPr>
                <w:rFonts w:asciiTheme="minorHAnsi" w:hAnsiTheme="minorHAnsi"/>
                <w:color w:val="auto"/>
                <w:sz w:val="20"/>
              </w:rPr>
            </w:pPr>
          </w:p>
        </w:tc>
      </w:tr>
      <w:tr w:rsidR="00501352" w:rsidRPr="004A54CB" w14:paraId="78155C42" w14:textId="77777777" w:rsidTr="00781AFC">
        <w:trPr>
          <w:cantSplit/>
          <w:trHeight w:val="1195"/>
        </w:trPr>
        <w:tc>
          <w:tcPr>
            <w:tcW w:w="639" w:type="dxa"/>
            <w:textDirection w:val="btLr"/>
            <w:vAlign w:val="center"/>
          </w:tcPr>
          <w:p w14:paraId="306D2614" w14:textId="77777777" w:rsidR="00501352" w:rsidRPr="004A54CB" w:rsidRDefault="00501352" w:rsidP="00501352">
            <w:pPr>
              <w:ind w:left="113" w:right="113"/>
              <w:jc w:val="center"/>
              <w:rPr>
                <w:rFonts w:asciiTheme="minorHAnsi" w:hAnsiTheme="minorHAnsi"/>
                <w:b/>
                <w:color w:val="auto"/>
                <w:sz w:val="20"/>
              </w:rPr>
            </w:pPr>
            <w:r w:rsidRPr="004A54CB">
              <w:rPr>
                <w:rFonts w:asciiTheme="minorHAnsi" w:hAnsiTheme="minorHAnsi"/>
                <w:b/>
                <w:color w:val="auto"/>
                <w:sz w:val="20"/>
              </w:rPr>
              <w:t>MAYIS</w:t>
            </w:r>
          </w:p>
        </w:tc>
        <w:tc>
          <w:tcPr>
            <w:tcW w:w="699" w:type="dxa"/>
            <w:textDirection w:val="btLr"/>
          </w:tcPr>
          <w:p w14:paraId="665A91AC" w14:textId="77777777" w:rsidR="00501352" w:rsidRPr="004A54CB" w:rsidRDefault="00501352" w:rsidP="00501352">
            <w:pPr>
              <w:pStyle w:val="Altyaz"/>
              <w:rPr>
                <w:rFonts w:asciiTheme="minorHAnsi" w:hAnsiTheme="minorHAnsi"/>
                <w:b/>
                <w:color w:val="auto"/>
                <w:sz w:val="16"/>
                <w:szCs w:val="16"/>
              </w:rPr>
            </w:pPr>
            <w:r w:rsidRPr="004A54CB">
              <w:rPr>
                <w:rFonts w:asciiTheme="minorHAnsi" w:hAnsiTheme="minorHAnsi"/>
                <w:b/>
                <w:color w:val="auto"/>
                <w:sz w:val="16"/>
                <w:szCs w:val="16"/>
              </w:rPr>
              <w:t xml:space="preserve">34.HAFTA   </w:t>
            </w:r>
          </w:p>
          <w:p w14:paraId="3B936D78" w14:textId="438BBD84" w:rsidR="00501352" w:rsidRPr="004A54CB" w:rsidRDefault="00501352" w:rsidP="00501352">
            <w:pPr>
              <w:pStyle w:val="Altyaz"/>
              <w:rPr>
                <w:rFonts w:asciiTheme="minorHAnsi" w:hAnsiTheme="minorHAnsi" w:cs="Times New Roman"/>
                <w:b/>
                <w:color w:val="auto"/>
                <w:sz w:val="16"/>
                <w:szCs w:val="16"/>
              </w:rPr>
            </w:pPr>
            <w:r>
              <w:rPr>
                <w:rFonts w:asciiTheme="minorHAnsi" w:hAnsiTheme="minorHAnsi"/>
                <w:b/>
                <w:color w:val="auto"/>
                <w:sz w:val="16"/>
                <w:szCs w:val="16"/>
              </w:rPr>
              <w:t xml:space="preserve">17-21 </w:t>
            </w:r>
            <w:r w:rsidRPr="004A54CB">
              <w:rPr>
                <w:rFonts w:asciiTheme="minorHAnsi" w:hAnsiTheme="minorHAnsi"/>
                <w:b/>
                <w:color w:val="auto"/>
                <w:sz w:val="16"/>
                <w:szCs w:val="16"/>
              </w:rPr>
              <w:t>Mayıs</w:t>
            </w:r>
          </w:p>
        </w:tc>
        <w:tc>
          <w:tcPr>
            <w:tcW w:w="423" w:type="dxa"/>
            <w:textDirection w:val="btLr"/>
            <w:vAlign w:val="center"/>
          </w:tcPr>
          <w:p w14:paraId="21DB6358" w14:textId="70450E72" w:rsidR="00501352" w:rsidRPr="004A54CB" w:rsidRDefault="00501352" w:rsidP="00501352">
            <w:pPr>
              <w:spacing w:line="240" w:lineRule="auto"/>
              <w:jc w:val="center"/>
              <w:rPr>
                <w:rFonts w:asciiTheme="minorHAnsi" w:hAnsiTheme="minorHAnsi"/>
                <w:b/>
                <w:color w:val="auto"/>
                <w:sz w:val="16"/>
                <w:szCs w:val="16"/>
              </w:rPr>
            </w:pPr>
            <w:r>
              <w:rPr>
                <w:rFonts w:asciiTheme="minorHAnsi" w:hAnsiTheme="minorHAnsi"/>
                <w:b/>
                <w:color w:val="auto"/>
                <w:sz w:val="16"/>
                <w:szCs w:val="16"/>
              </w:rPr>
              <w:t>6</w:t>
            </w:r>
          </w:p>
        </w:tc>
        <w:tc>
          <w:tcPr>
            <w:tcW w:w="2793" w:type="dxa"/>
            <w:vAlign w:val="center"/>
          </w:tcPr>
          <w:p w14:paraId="787EFD22" w14:textId="1CBABD9E" w:rsidR="00501352" w:rsidRPr="004A54CB" w:rsidRDefault="00501352" w:rsidP="00501352">
            <w:pPr>
              <w:rPr>
                <w:rFonts w:cstheme="minorHAnsi"/>
                <w:b/>
                <w:color w:val="auto"/>
                <w:sz w:val="18"/>
                <w:szCs w:val="18"/>
              </w:rPr>
            </w:pPr>
            <w:r w:rsidRPr="00542CBC">
              <w:rPr>
                <w:b/>
                <w:bCs/>
                <w:sz w:val="18"/>
                <w:szCs w:val="18"/>
              </w:rPr>
              <w:t>11.6.3. Sulu Çözelti Dengeleri</w:t>
            </w:r>
          </w:p>
        </w:tc>
        <w:tc>
          <w:tcPr>
            <w:tcW w:w="5300" w:type="dxa"/>
            <w:vAlign w:val="center"/>
          </w:tcPr>
          <w:p w14:paraId="4C70AC2F" w14:textId="77777777" w:rsidR="00501352" w:rsidRPr="00542CBC" w:rsidRDefault="00501352" w:rsidP="00501352">
            <w:pPr>
              <w:spacing w:after="0"/>
              <w:rPr>
                <w:b/>
                <w:sz w:val="18"/>
                <w:szCs w:val="18"/>
              </w:rPr>
            </w:pPr>
          </w:p>
          <w:p w14:paraId="198A7140" w14:textId="77777777" w:rsidR="00501352" w:rsidRPr="00542CBC" w:rsidRDefault="00501352" w:rsidP="00501352">
            <w:pPr>
              <w:spacing w:after="0"/>
              <w:rPr>
                <w:b/>
                <w:sz w:val="18"/>
                <w:szCs w:val="18"/>
              </w:rPr>
            </w:pPr>
            <w:r w:rsidRPr="00542CBC">
              <w:rPr>
                <w:b/>
                <w:sz w:val="18"/>
                <w:szCs w:val="18"/>
              </w:rPr>
              <w:t xml:space="preserve">11.6.3.4. Asitlik/bazlık gücü ile ayrışma denge sabitleri arasında ilişki kurar. </w:t>
            </w:r>
          </w:p>
          <w:p w14:paraId="6F27667C" w14:textId="77777777" w:rsidR="00501352" w:rsidRPr="00542CBC" w:rsidRDefault="00501352" w:rsidP="00501352">
            <w:pPr>
              <w:spacing w:after="0"/>
              <w:rPr>
                <w:sz w:val="18"/>
                <w:szCs w:val="18"/>
              </w:rPr>
            </w:pPr>
            <w:r w:rsidRPr="00542CBC">
              <w:rPr>
                <w:sz w:val="18"/>
                <w:szCs w:val="18"/>
              </w:rPr>
              <w:t>Asitlerin/bazların iyonlaşma oranlarının denge sabitleriy</w:t>
            </w:r>
            <w:r>
              <w:rPr>
                <w:sz w:val="18"/>
                <w:szCs w:val="18"/>
              </w:rPr>
              <w:t>le ilişkilendirilmesi sağlanır.</w:t>
            </w:r>
          </w:p>
          <w:p w14:paraId="559392C4" w14:textId="77777777" w:rsidR="00501352" w:rsidRPr="00542CBC" w:rsidRDefault="00501352" w:rsidP="00501352">
            <w:pPr>
              <w:spacing w:after="0"/>
              <w:rPr>
                <w:b/>
                <w:sz w:val="18"/>
                <w:szCs w:val="18"/>
              </w:rPr>
            </w:pPr>
            <w:r w:rsidRPr="00542CBC">
              <w:rPr>
                <w:b/>
                <w:sz w:val="18"/>
                <w:szCs w:val="18"/>
              </w:rPr>
              <w:t xml:space="preserve">11.6.3.5. Kuvvetli ve zayıf monoprotik asit/baz çözeltilerinin pH değerlerini hesaplar. </w:t>
            </w:r>
          </w:p>
          <w:p w14:paraId="19723C73" w14:textId="77777777" w:rsidR="00501352" w:rsidRPr="00542CBC" w:rsidRDefault="00501352" w:rsidP="00501352">
            <w:pPr>
              <w:spacing w:after="0"/>
              <w:rPr>
                <w:sz w:val="18"/>
                <w:szCs w:val="18"/>
              </w:rPr>
            </w:pPr>
            <w:r w:rsidRPr="00542CBC">
              <w:rPr>
                <w:sz w:val="18"/>
                <w:szCs w:val="18"/>
              </w:rPr>
              <w:t xml:space="preserve">a. Çok derişik ve çok seyreltik asit/baz çözeltilerinin pH değerlerine girilmez. </w:t>
            </w:r>
          </w:p>
          <w:p w14:paraId="4E85DA0C" w14:textId="77777777" w:rsidR="00501352" w:rsidRPr="00542CBC" w:rsidRDefault="00501352" w:rsidP="00501352">
            <w:pPr>
              <w:spacing w:after="0"/>
              <w:rPr>
                <w:sz w:val="18"/>
                <w:szCs w:val="18"/>
              </w:rPr>
            </w:pPr>
            <w:r w:rsidRPr="00542CBC">
              <w:rPr>
                <w:sz w:val="18"/>
                <w:szCs w:val="18"/>
              </w:rPr>
              <w:t xml:space="preserve">b. Zayıf asitler/bazlar için [H+] = (Ka.Ca)1/2 ve [OH-] = (Kb.Cb)1/2 eşitlikleri esas alınır. </w:t>
            </w:r>
          </w:p>
          <w:p w14:paraId="3AC1FD35" w14:textId="000AE923" w:rsidR="00501352" w:rsidRPr="004A54CB" w:rsidRDefault="00501352" w:rsidP="00501352">
            <w:pPr>
              <w:rPr>
                <w:b/>
                <w:color w:val="auto"/>
                <w:sz w:val="18"/>
                <w:szCs w:val="18"/>
              </w:rPr>
            </w:pPr>
            <w:r w:rsidRPr="00542CBC">
              <w:rPr>
                <w:sz w:val="18"/>
                <w:szCs w:val="18"/>
              </w:rPr>
              <w:t xml:space="preserve">c. Poliprotik asitlere girilmez. </w:t>
            </w:r>
          </w:p>
        </w:tc>
        <w:tc>
          <w:tcPr>
            <w:tcW w:w="1259" w:type="dxa"/>
            <w:vAlign w:val="center"/>
          </w:tcPr>
          <w:p w14:paraId="3F1BBDD6" w14:textId="77777777" w:rsidR="00501352" w:rsidRPr="004A54CB" w:rsidRDefault="00501352" w:rsidP="00501352">
            <w:pPr>
              <w:rPr>
                <w:rFonts w:cs="Arial"/>
                <w:color w:val="auto"/>
                <w:sz w:val="18"/>
                <w:szCs w:val="18"/>
              </w:rPr>
            </w:pPr>
            <w:r w:rsidRPr="004A54CB">
              <w:rPr>
                <w:color w:val="auto"/>
                <w:sz w:val="18"/>
                <w:szCs w:val="18"/>
              </w:rPr>
              <w:t xml:space="preserve">Anlatım, Soru-Cevap,  Örnekleme, </w:t>
            </w:r>
            <w:r>
              <w:rPr>
                <w:color w:val="auto"/>
                <w:sz w:val="18"/>
                <w:szCs w:val="18"/>
              </w:rPr>
              <w:t>Beyin Fırtınası</w:t>
            </w:r>
            <w:r w:rsidRPr="004A54CB">
              <w:rPr>
                <w:color w:val="auto"/>
                <w:sz w:val="18"/>
                <w:szCs w:val="18"/>
              </w:rPr>
              <w:t xml:space="preserve"> </w:t>
            </w:r>
          </w:p>
        </w:tc>
        <w:tc>
          <w:tcPr>
            <w:tcW w:w="1537" w:type="dxa"/>
            <w:vAlign w:val="center"/>
          </w:tcPr>
          <w:p w14:paraId="264E7D95" w14:textId="77777777" w:rsidR="00501352" w:rsidRPr="004A54CB" w:rsidRDefault="00501352" w:rsidP="00501352">
            <w:pPr>
              <w:rPr>
                <w:color w:val="auto"/>
                <w:sz w:val="18"/>
                <w:szCs w:val="18"/>
              </w:rPr>
            </w:pPr>
            <w:r w:rsidRPr="004A54CB">
              <w:rPr>
                <w:color w:val="auto"/>
                <w:sz w:val="18"/>
                <w:szCs w:val="18"/>
              </w:rPr>
              <w:t>Ders kitabı,Akıllı tahta,PDF dosyalar</w:t>
            </w:r>
          </w:p>
        </w:tc>
        <w:tc>
          <w:tcPr>
            <w:tcW w:w="1539" w:type="dxa"/>
            <w:shd w:val="clear" w:color="auto" w:fill="F2F2F2" w:themeFill="background1" w:themeFillShade="F2"/>
            <w:vAlign w:val="center"/>
          </w:tcPr>
          <w:p w14:paraId="2A893757" w14:textId="77777777" w:rsidR="00501352" w:rsidRDefault="00501352" w:rsidP="00501352">
            <w:pPr>
              <w:jc w:val="center"/>
              <w:rPr>
                <w:rFonts w:asciiTheme="minorHAnsi" w:hAnsiTheme="minorHAnsi"/>
                <w:b/>
                <w:color w:val="auto"/>
                <w:sz w:val="20"/>
              </w:rPr>
            </w:pPr>
            <w:r w:rsidRPr="004A54CB">
              <w:rPr>
                <w:rFonts w:asciiTheme="minorHAnsi" w:hAnsiTheme="minorHAnsi"/>
                <w:b/>
                <w:color w:val="auto"/>
                <w:sz w:val="20"/>
              </w:rPr>
              <w:t>19 MAYIS ATATÜRK’Ü ANMA,GENÇLİK VE SPOR BAYRAMI</w:t>
            </w:r>
          </w:p>
          <w:p w14:paraId="2C347181" w14:textId="4B8438F0" w:rsidR="00501352" w:rsidRPr="004A54CB" w:rsidRDefault="00501352" w:rsidP="00501352">
            <w:pPr>
              <w:jc w:val="center"/>
              <w:rPr>
                <w:rFonts w:asciiTheme="minorHAnsi" w:hAnsiTheme="minorHAnsi"/>
                <w:color w:val="auto"/>
                <w:sz w:val="20"/>
              </w:rPr>
            </w:pPr>
          </w:p>
        </w:tc>
        <w:tc>
          <w:tcPr>
            <w:tcW w:w="1654" w:type="dxa"/>
          </w:tcPr>
          <w:p w14:paraId="72F33A6D" w14:textId="77777777" w:rsidR="00501352" w:rsidRPr="004A54CB" w:rsidRDefault="00501352" w:rsidP="00501352">
            <w:pPr>
              <w:spacing w:after="0" w:line="240" w:lineRule="auto"/>
              <w:rPr>
                <w:rFonts w:asciiTheme="minorHAnsi" w:hAnsiTheme="minorHAnsi"/>
                <w:color w:val="auto"/>
                <w:sz w:val="20"/>
              </w:rPr>
            </w:pPr>
          </w:p>
        </w:tc>
      </w:tr>
      <w:tr w:rsidR="00501352" w:rsidRPr="004A54CB" w14:paraId="75EFF12E" w14:textId="77777777" w:rsidTr="00781AFC">
        <w:trPr>
          <w:cantSplit/>
          <w:trHeight w:val="1199"/>
        </w:trPr>
        <w:tc>
          <w:tcPr>
            <w:tcW w:w="639" w:type="dxa"/>
            <w:textDirection w:val="btLr"/>
            <w:vAlign w:val="center"/>
          </w:tcPr>
          <w:p w14:paraId="66814922" w14:textId="6A430166" w:rsidR="00501352" w:rsidRPr="004A54CB" w:rsidRDefault="00501352" w:rsidP="00501352">
            <w:pPr>
              <w:ind w:left="113" w:right="113"/>
              <w:jc w:val="center"/>
              <w:rPr>
                <w:rFonts w:asciiTheme="minorHAnsi" w:hAnsiTheme="minorHAnsi"/>
                <w:b/>
                <w:color w:val="auto"/>
                <w:sz w:val="20"/>
              </w:rPr>
            </w:pPr>
            <w:r>
              <w:rPr>
                <w:rFonts w:asciiTheme="minorHAnsi" w:hAnsiTheme="minorHAnsi"/>
                <w:b/>
                <w:color w:val="auto"/>
                <w:sz w:val="20"/>
              </w:rPr>
              <w:t>MAYIS</w:t>
            </w:r>
          </w:p>
        </w:tc>
        <w:tc>
          <w:tcPr>
            <w:tcW w:w="699" w:type="dxa"/>
            <w:textDirection w:val="btLr"/>
          </w:tcPr>
          <w:p w14:paraId="08DF929E" w14:textId="77777777" w:rsidR="00501352" w:rsidRPr="004A54CB" w:rsidRDefault="00501352" w:rsidP="00501352">
            <w:pPr>
              <w:pStyle w:val="Altyaz"/>
              <w:rPr>
                <w:rFonts w:asciiTheme="minorHAnsi" w:hAnsiTheme="minorHAnsi"/>
                <w:b/>
                <w:color w:val="auto"/>
                <w:sz w:val="16"/>
                <w:szCs w:val="16"/>
              </w:rPr>
            </w:pPr>
            <w:r w:rsidRPr="004A54CB">
              <w:rPr>
                <w:rFonts w:asciiTheme="minorHAnsi" w:hAnsiTheme="minorHAnsi"/>
                <w:b/>
                <w:color w:val="auto"/>
                <w:sz w:val="16"/>
                <w:szCs w:val="16"/>
              </w:rPr>
              <w:t>35.HAFTA</w:t>
            </w:r>
          </w:p>
          <w:p w14:paraId="04087525" w14:textId="5ED819D2" w:rsidR="00501352" w:rsidRPr="004A54CB" w:rsidRDefault="00501352" w:rsidP="00501352">
            <w:pPr>
              <w:pStyle w:val="Altyaz"/>
              <w:rPr>
                <w:rFonts w:asciiTheme="minorHAnsi" w:hAnsiTheme="minorHAnsi" w:cs="Times New Roman"/>
                <w:b/>
                <w:color w:val="auto"/>
                <w:sz w:val="16"/>
                <w:szCs w:val="16"/>
              </w:rPr>
            </w:pPr>
            <w:r>
              <w:rPr>
                <w:rFonts w:asciiTheme="minorHAnsi" w:hAnsiTheme="minorHAnsi"/>
                <w:b/>
                <w:color w:val="auto"/>
                <w:sz w:val="16"/>
                <w:szCs w:val="16"/>
              </w:rPr>
              <w:t>24-28 Mayıs</w:t>
            </w:r>
          </w:p>
        </w:tc>
        <w:tc>
          <w:tcPr>
            <w:tcW w:w="423" w:type="dxa"/>
            <w:textDirection w:val="btLr"/>
            <w:vAlign w:val="center"/>
          </w:tcPr>
          <w:p w14:paraId="5382B354" w14:textId="001FD9C1" w:rsidR="00501352" w:rsidRPr="004A54CB" w:rsidRDefault="00501352" w:rsidP="00501352">
            <w:pPr>
              <w:spacing w:line="240" w:lineRule="auto"/>
              <w:jc w:val="center"/>
              <w:rPr>
                <w:rFonts w:asciiTheme="minorHAnsi" w:hAnsiTheme="minorHAnsi"/>
                <w:b/>
                <w:color w:val="auto"/>
                <w:sz w:val="16"/>
                <w:szCs w:val="16"/>
              </w:rPr>
            </w:pPr>
            <w:r>
              <w:rPr>
                <w:rFonts w:asciiTheme="minorHAnsi" w:hAnsiTheme="minorHAnsi"/>
                <w:b/>
                <w:color w:val="auto"/>
                <w:sz w:val="16"/>
                <w:szCs w:val="16"/>
              </w:rPr>
              <w:t>6</w:t>
            </w:r>
          </w:p>
        </w:tc>
        <w:tc>
          <w:tcPr>
            <w:tcW w:w="2793" w:type="dxa"/>
            <w:vAlign w:val="center"/>
          </w:tcPr>
          <w:p w14:paraId="582681C5" w14:textId="7812C417" w:rsidR="00501352" w:rsidRPr="004A54CB" w:rsidRDefault="00501352" w:rsidP="00501352">
            <w:pPr>
              <w:rPr>
                <w:rFonts w:cstheme="minorHAnsi"/>
                <w:b/>
                <w:color w:val="auto"/>
                <w:sz w:val="18"/>
                <w:szCs w:val="18"/>
              </w:rPr>
            </w:pPr>
            <w:r w:rsidRPr="00542CBC">
              <w:rPr>
                <w:b/>
                <w:bCs/>
                <w:sz w:val="18"/>
                <w:szCs w:val="18"/>
              </w:rPr>
              <w:t>11.6.3. Sulu Çözelti Dengeleri</w:t>
            </w:r>
          </w:p>
        </w:tc>
        <w:tc>
          <w:tcPr>
            <w:tcW w:w="5300" w:type="dxa"/>
            <w:vAlign w:val="center"/>
          </w:tcPr>
          <w:p w14:paraId="2646F121" w14:textId="3D3E3BDE" w:rsidR="00501352" w:rsidRPr="004A54CB" w:rsidRDefault="00501352" w:rsidP="00501352">
            <w:pPr>
              <w:rPr>
                <w:b/>
                <w:color w:val="auto"/>
                <w:sz w:val="18"/>
                <w:szCs w:val="18"/>
              </w:rPr>
            </w:pPr>
            <w:r w:rsidRPr="00542CBC">
              <w:rPr>
                <w:b/>
                <w:sz w:val="18"/>
                <w:szCs w:val="18"/>
              </w:rPr>
              <w:t xml:space="preserve">11.6.3.6. Tampon çözeltilerin özellikleri ile günlük kullanım alanlarını ilişkilendirir. </w:t>
            </w:r>
            <w:r>
              <w:rPr>
                <w:b/>
                <w:sz w:val="18"/>
                <w:szCs w:val="18"/>
              </w:rPr>
              <w:t xml:space="preserve">                                                                                                                           </w:t>
            </w:r>
            <w:r w:rsidRPr="00542CBC">
              <w:rPr>
                <w:sz w:val="18"/>
                <w:szCs w:val="18"/>
              </w:rPr>
              <w:t xml:space="preserve">a. Tampon çözeltilerin pH değerlerinin seyrelme ve asit/baz ilavesi ile fazla değişmemesi ortamdaki dengeler üzerinden açıklanır. Henderson formülü ve tampon kapasitesine girilmez. </w:t>
            </w:r>
            <w:r>
              <w:rPr>
                <w:b/>
                <w:sz w:val="18"/>
                <w:szCs w:val="18"/>
              </w:rPr>
              <w:t xml:space="preserve">                                                                    </w:t>
            </w:r>
            <w:r w:rsidRPr="00542CBC">
              <w:rPr>
                <w:sz w:val="18"/>
                <w:szCs w:val="18"/>
              </w:rPr>
              <w:t>b. Tampon çözeltilerin canlı organizmalar açısından önemine değinilir</w:t>
            </w:r>
          </w:p>
        </w:tc>
        <w:tc>
          <w:tcPr>
            <w:tcW w:w="1259" w:type="dxa"/>
            <w:vAlign w:val="center"/>
          </w:tcPr>
          <w:p w14:paraId="0A9D3491" w14:textId="77777777" w:rsidR="00501352" w:rsidRPr="004A54CB" w:rsidRDefault="00501352" w:rsidP="00501352">
            <w:pPr>
              <w:rPr>
                <w:rFonts w:cs="Arial"/>
                <w:color w:val="auto"/>
                <w:sz w:val="18"/>
                <w:szCs w:val="18"/>
              </w:rPr>
            </w:pPr>
            <w:r w:rsidRPr="004A54CB">
              <w:rPr>
                <w:color w:val="auto"/>
                <w:sz w:val="18"/>
                <w:szCs w:val="18"/>
              </w:rPr>
              <w:t xml:space="preserve">Anlatım, Soru-Cevap,  Örnekleme, </w:t>
            </w:r>
            <w:r>
              <w:rPr>
                <w:color w:val="auto"/>
                <w:sz w:val="18"/>
                <w:szCs w:val="18"/>
              </w:rPr>
              <w:t>Beyin Fırtınası</w:t>
            </w:r>
            <w:r w:rsidRPr="004A54CB">
              <w:rPr>
                <w:color w:val="auto"/>
                <w:sz w:val="18"/>
                <w:szCs w:val="18"/>
              </w:rPr>
              <w:t xml:space="preserve"> </w:t>
            </w:r>
          </w:p>
        </w:tc>
        <w:tc>
          <w:tcPr>
            <w:tcW w:w="1537" w:type="dxa"/>
            <w:vAlign w:val="center"/>
          </w:tcPr>
          <w:p w14:paraId="4BF64D48" w14:textId="77777777" w:rsidR="00501352" w:rsidRPr="004A54CB" w:rsidRDefault="00501352" w:rsidP="00501352">
            <w:pPr>
              <w:rPr>
                <w:color w:val="auto"/>
                <w:sz w:val="18"/>
                <w:szCs w:val="18"/>
              </w:rPr>
            </w:pPr>
            <w:r w:rsidRPr="004A54CB">
              <w:rPr>
                <w:color w:val="auto"/>
                <w:sz w:val="18"/>
                <w:szCs w:val="18"/>
              </w:rPr>
              <w:t>Ders kitabı,Akıllı tahta,PDF dosyaları</w:t>
            </w:r>
          </w:p>
        </w:tc>
        <w:tc>
          <w:tcPr>
            <w:tcW w:w="1539" w:type="dxa"/>
          </w:tcPr>
          <w:p w14:paraId="42FF9C3F" w14:textId="77777777" w:rsidR="00501352" w:rsidRPr="004A54CB" w:rsidRDefault="00501352" w:rsidP="00501352">
            <w:pPr>
              <w:spacing w:after="0" w:line="240" w:lineRule="auto"/>
              <w:rPr>
                <w:rFonts w:asciiTheme="minorHAnsi" w:hAnsiTheme="minorHAnsi"/>
                <w:color w:val="auto"/>
                <w:sz w:val="20"/>
              </w:rPr>
            </w:pPr>
          </w:p>
        </w:tc>
        <w:tc>
          <w:tcPr>
            <w:tcW w:w="1654" w:type="dxa"/>
          </w:tcPr>
          <w:p w14:paraId="6319F59A" w14:textId="77777777" w:rsidR="00501352" w:rsidRPr="004A54CB" w:rsidRDefault="00501352" w:rsidP="00501352">
            <w:pPr>
              <w:spacing w:after="0" w:line="240" w:lineRule="auto"/>
              <w:rPr>
                <w:rFonts w:asciiTheme="minorHAnsi" w:hAnsiTheme="minorHAnsi"/>
                <w:color w:val="auto"/>
                <w:sz w:val="20"/>
              </w:rPr>
            </w:pPr>
          </w:p>
        </w:tc>
      </w:tr>
      <w:tr w:rsidR="00501352" w:rsidRPr="004A54CB" w14:paraId="716BDB77" w14:textId="77777777" w:rsidTr="00781AFC">
        <w:trPr>
          <w:cantSplit/>
          <w:trHeight w:val="1313"/>
        </w:trPr>
        <w:tc>
          <w:tcPr>
            <w:tcW w:w="639" w:type="dxa"/>
            <w:textDirection w:val="btLr"/>
            <w:vAlign w:val="center"/>
          </w:tcPr>
          <w:p w14:paraId="1104628E" w14:textId="77777777" w:rsidR="00501352" w:rsidRPr="004A54CB" w:rsidRDefault="00501352" w:rsidP="00501352">
            <w:pPr>
              <w:ind w:left="113" w:right="113"/>
              <w:jc w:val="center"/>
              <w:rPr>
                <w:rFonts w:asciiTheme="minorHAnsi" w:hAnsiTheme="minorHAnsi"/>
                <w:b/>
                <w:color w:val="auto"/>
                <w:sz w:val="20"/>
              </w:rPr>
            </w:pPr>
            <w:r w:rsidRPr="004A54CB">
              <w:rPr>
                <w:rFonts w:asciiTheme="minorHAnsi" w:hAnsiTheme="minorHAnsi"/>
                <w:b/>
                <w:color w:val="auto"/>
                <w:sz w:val="20"/>
              </w:rPr>
              <w:lastRenderedPageBreak/>
              <w:t>HAZİRAN</w:t>
            </w:r>
          </w:p>
        </w:tc>
        <w:tc>
          <w:tcPr>
            <w:tcW w:w="699" w:type="dxa"/>
            <w:textDirection w:val="btLr"/>
            <w:vAlign w:val="center"/>
          </w:tcPr>
          <w:p w14:paraId="7045AA57" w14:textId="77777777" w:rsidR="00501352" w:rsidRPr="004A54CB" w:rsidRDefault="00501352" w:rsidP="00501352">
            <w:pPr>
              <w:pStyle w:val="Altyaz"/>
              <w:rPr>
                <w:rFonts w:asciiTheme="minorHAnsi" w:hAnsiTheme="minorHAnsi"/>
                <w:b/>
                <w:color w:val="auto"/>
                <w:sz w:val="16"/>
                <w:szCs w:val="16"/>
              </w:rPr>
            </w:pPr>
            <w:r w:rsidRPr="004A54CB">
              <w:rPr>
                <w:rFonts w:asciiTheme="minorHAnsi" w:hAnsiTheme="minorHAnsi"/>
                <w:b/>
                <w:color w:val="auto"/>
                <w:sz w:val="16"/>
                <w:szCs w:val="16"/>
              </w:rPr>
              <w:t>36.HAFTA</w:t>
            </w:r>
          </w:p>
          <w:p w14:paraId="3BA4B3C2" w14:textId="0A1DFDC7" w:rsidR="00501352" w:rsidRPr="004A54CB" w:rsidRDefault="00501352" w:rsidP="00501352">
            <w:pPr>
              <w:pStyle w:val="Altyaz"/>
              <w:rPr>
                <w:rFonts w:asciiTheme="minorHAnsi" w:hAnsiTheme="minorHAnsi" w:cs="Times New Roman"/>
                <w:b/>
                <w:color w:val="auto"/>
                <w:sz w:val="16"/>
                <w:szCs w:val="16"/>
              </w:rPr>
            </w:pPr>
            <w:r>
              <w:rPr>
                <w:rFonts w:asciiTheme="minorHAnsi" w:hAnsiTheme="minorHAnsi"/>
                <w:b/>
                <w:color w:val="auto"/>
                <w:sz w:val="16"/>
                <w:szCs w:val="16"/>
              </w:rPr>
              <w:t xml:space="preserve">31 Mayıs-04 </w:t>
            </w:r>
            <w:r w:rsidRPr="004A54CB">
              <w:rPr>
                <w:rFonts w:asciiTheme="minorHAnsi" w:hAnsiTheme="minorHAnsi"/>
                <w:b/>
                <w:color w:val="auto"/>
                <w:sz w:val="16"/>
                <w:szCs w:val="16"/>
              </w:rPr>
              <w:t>Haziran</w:t>
            </w:r>
          </w:p>
        </w:tc>
        <w:tc>
          <w:tcPr>
            <w:tcW w:w="423" w:type="dxa"/>
            <w:textDirection w:val="btLr"/>
            <w:vAlign w:val="center"/>
          </w:tcPr>
          <w:p w14:paraId="3890DF89" w14:textId="274C9679" w:rsidR="00501352" w:rsidRPr="004A54CB" w:rsidRDefault="00501352" w:rsidP="00501352">
            <w:pPr>
              <w:spacing w:line="240" w:lineRule="auto"/>
              <w:jc w:val="center"/>
              <w:rPr>
                <w:rFonts w:asciiTheme="minorHAnsi" w:hAnsiTheme="minorHAnsi"/>
                <w:b/>
                <w:color w:val="auto"/>
                <w:sz w:val="16"/>
                <w:szCs w:val="16"/>
              </w:rPr>
            </w:pPr>
            <w:r>
              <w:rPr>
                <w:rFonts w:asciiTheme="minorHAnsi" w:hAnsiTheme="minorHAnsi"/>
                <w:b/>
                <w:color w:val="auto"/>
                <w:sz w:val="16"/>
                <w:szCs w:val="16"/>
              </w:rPr>
              <w:t>6</w:t>
            </w:r>
          </w:p>
        </w:tc>
        <w:tc>
          <w:tcPr>
            <w:tcW w:w="2793" w:type="dxa"/>
            <w:vAlign w:val="center"/>
          </w:tcPr>
          <w:p w14:paraId="28DC5E3E" w14:textId="4C22FB6E" w:rsidR="00501352" w:rsidRPr="004A54CB" w:rsidRDefault="00501352" w:rsidP="00501352">
            <w:pPr>
              <w:rPr>
                <w:rFonts w:cstheme="minorHAnsi"/>
                <w:b/>
                <w:color w:val="auto"/>
                <w:sz w:val="18"/>
                <w:szCs w:val="18"/>
              </w:rPr>
            </w:pPr>
            <w:r w:rsidRPr="00542CBC">
              <w:rPr>
                <w:b/>
                <w:bCs/>
                <w:sz w:val="18"/>
                <w:szCs w:val="18"/>
              </w:rPr>
              <w:t>11.6.3. Sulu Çözelti Dengeleri</w:t>
            </w:r>
          </w:p>
        </w:tc>
        <w:tc>
          <w:tcPr>
            <w:tcW w:w="5300" w:type="dxa"/>
            <w:vAlign w:val="center"/>
          </w:tcPr>
          <w:p w14:paraId="20298EA7" w14:textId="7514791C" w:rsidR="00501352" w:rsidRPr="004A54CB" w:rsidRDefault="00501352" w:rsidP="00501352">
            <w:pPr>
              <w:rPr>
                <w:b/>
                <w:color w:val="auto"/>
                <w:sz w:val="18"/>
                <w:szCs w:val="18"/>
              </w:rPr>
            </w:pPr>
            <w:r w:rsidRPr="00542CBC">
              <w:rPr>
                <w:b/>
                <w:sz w:val="18"/>
                <w:szCs w:val="18"/>
              </w:rPr>
              <w:t xml:space="preserve">11.6.3.7. Tuz çözeltilerinin asitlik/bazlık özelliklerini açıklar. </w:t>
            </w:r>
            <w:r>
              <w:rPr>
                <w:b/>
                <w:sz w:val="18"/>
                <w:szCs w:val="18"/>
              </w:rPr>
              <w:t xml:space="preserve">                            </w:t>
            </w:r>
            <w:r w:rsidRPr="00542CBC">
              <w:rPr>
                <w:sz w:val="18"/>
                <w:szCs w:val="18"/>
              </w:rPr>
              <w:t xml:space="preserve">a. Asidik, bazik ve nötr tuz kavramları açıklanır. </w:t>
            </w:r>
            <w:r>
              <w:rPr>
                <w:b/>
                <w:sz w:val="18"/>
                <w:szCs w:val="18"/>
              </w:rPr>
              <w:t xml:space="preserve">                                                    </w:t>
            </w:r>
            <w:r w:rsidRPr="00542CBC">
              <w:rPr>
                <w:sz w:val="18"/>
                <w:szCs w:val="18"/>
              </w:rPr>
              <w:t xml:space="preserve">b. Anyonu zayıf baz olan tuzlara örnekler verilir. </w:t>
            </w:r>
            <w:r>
              <w:rPr>
                <w:b/>
                <w:sz w:val="18"/>
                <w:szCs w:val="18"/>
              </w:rPr>
              <w:t xml:space="preserve">                                                     </w:t>
            </w:r>
            <w:r w:rsidRPr="00542CBC">
              <w:rPr>
                <w:sz w:val="18"/>
                <w:szCs w:val="18"/>
              </w:rPr>
              <w:t>c. Katyonu NH4</w:t>
            </w:r>
            <w:r w:rsidRPr="00542CBC">
              <w:rPr>
                <w:sz w:val="18"/>
                <w:szCs w:val="18"/>
                <w:vertAlign w:val="superscript"/>
              </w:rPr>
              <w:t>+</w:t>
            </w:r>
            <w:r w:rsidRPr="00542CBC">
              <w:rPr>
                <w:sz w:val="18"/>
                <w:szCs w:val="18"/>
              </w:rPr>
              <w:t xml:space="preserve"> veya anyonu HSO4</w:t>
            </w:r>
            <w:r w:rsidRPr="00542CBC">
              <w:rPr>
                <w:sz w:val="18"/>
                <w:szCs w:val="18"/>
                <w:vertAlign w:val="superscript"/>
              </w:rPr>
              <w:t>–</w:t>
            </w:r>
            <w:r w:rsidRPr="00542CBC">
              <w:rPr>
                <w:sz w:val="18"/>
                <w:szCs w:val="18"/>
              </w:rPr>
              <w:t xml:space="preserve"> olan tuzların asitliği üzerinde durulur. ç. Hidroliz hesaplamalarına girilmez.</w:t>
            </w:r>
          </w:p>
        </w:tc>
        <w:tc>
          <w:tcPr>
            <w:tcW w:w="1259" w:type="dxa"/>
            <w:vAlign w:val="center"/>
          </w:tcPr>
          <w:p w14:paraId="75527169" w14:textId="77777777" w:rsidR="00501352" w:rsidRPr="004A54CB" w:rsidRDefault="00501352" w:rsidP="00501352">
            <w:pPr>
              <w:rPr>
                <w:rFonts w:cs="Arial"/>
                <w:color w:val="auto"/>
                <w:sz w:val="18"/>
                <w:szCs w:val="18"/>
              </w:rPr>
            </w:pPr>
            <w:r w:rsidRPr="004A54CB">
              <w:rPr>
                <w:color w:val="auto"/>
                <w:sz w:val="18"/>
                <w:szCs w:val="18"/>
              </w:rPr>
              <w:t xml:space="preserve">Anlatım, Soru-Cevap,  Örnekleme, </w:t>
            </w:r>
            <w:r>
              <w:rPr>
                <w:color w:val="auto"/>
                <w:sz w:val="18"/>
                <w:szCs w:val="18"/>
              </w:rPr>
              <w:t>Beyin Fırtınası</w:t>
            </w:r>
            <w:r w:rsidRPr="004A54CB">
              <w:rPr>
                <w:color w:val="auto"/>
                <w:sz w:val="18"/>
                <w:szCs w:val="18"/>
              </w:rPr>
              <w:t xml:space="preserve"> </w:t>
            </w:r>
            <w:r w:rsidRPr="004A54CB">
              <w:rPr>
                <w:rFonts w:cs="Arial"/>
                <w:color w:val="auto"/>
                <w:sz w:val="18"/>
                <w:szCs w:val="18"/>
              </w:rPr>
              <w:t>Problem çözme</w:t>
            </w:r>
          </w:p>
        </w:tc>
        <w:tc>
          <w:tcPr>
            <w:tcW w:w="1537" w:type="dxa"/>
            <w:vAlign w:val="center"/>
          </w:tcPr>
          <w:p w14:paraId="76D5B3B1" w14:textId="77777777" w:rsidR="00501352" w:rsidRPr="004A54CB" w:rsidRDefault="00501352" w:rsidP="00501352">
            <w:pPr>
              <w:rPr>
                <w:color w:val="auto"/>
                <w:sz w:val="18"/>
                <w:szCs w:val="18"/>
              </w:rPr>
            </w:pPr>
            <w:r w:rsidRPr="004A54CB">
              <w:rPr>
                <w:color w:val="auto"/>
                <w:sz w:val="18"/>
                <w:szCs w:val="18"/>
              </w:rPr>
              <w:t>Ders kitabı,Akıllı tahta,PDF dosyaları,Yaprak testler</w:t>
            </w:r>
          </w:p>
        </w:tc>
        <w:tc>
          <w:tcPr>
            <w:tcW w:w="1539" w:type="dxa"/>
          </w:tcPr>
          <w:p w14:paraId="7F5B7286" w14:textId="77777777" w:rsidR="00501352" w:rsidRPr="004A54CB" w:rsidRDefault="00501352" w:rsidP="00501352">
            <w:pPr>
              <w:spacing w:after="0" w:line="240" w:lineRule="auto"/>
              <w:rPr>
                <w:rFonts w:asciiTheme="minorHAnsi" w:hAnsiTheme="minorHAnsi"/>
                <w:color w:val="auto"/>
                <w:sz w:val="20"/>
              </w:rPr>
            </w:pPr>
          </w:p>
        </w:tc>
        <w:tc>
          <w:tcPr>
            <w:tcW w:w="1654" w:type="dxa"/>
          </w:tcPr>
          <w:p w14:paraId="72458E2A" w14:textId="77777777" w:rsidR="00501352" w:rsidRPr="004A54CB" w:rsidRDefault="00501352" w:rsidP="00501352">
            <w:pPr>
              <w:spacing w:after="0" w:line="240" w:lineRule="auto"/>
              <w:rPr>
                <w:rFonts w:asciiTheme="minorHAnsi" w:hAnsiTheme="minorHAnsi"/>
                <w:color w:val="auto"/>
                <w:sz w:val="20"/>
              </w:rPr>
            </w:pPr>
          </w:p>
        </w:tc>
      </w:tr>
      <w:tr w:rsidR="00501352" w:rsidRPr="004A54CB" w14:paraId="1E1F48FD" w14:textId="77777777" w:rsidTr="00781AFC">
        <w:trPr>
          <w:cantSplit/>
          <w:trHeight w:val="1313"/>
        </w:trPr>
        <w:tc>
          <w:tcPr>
            <w:tcW w:w="639" w:type="dxa"/>
            <w:textDirection w:val="btLr"/>
            <w:vAlign w:val="center"/>
          </w:tcPr>
          <w:p w14:paraId="51CF47F6" w14:textId="77777777" w:rsidR="00501352" w:rsidRPr="004A54CB" w:rsidRDefault="00501352" w:rsidP="00501352">
            <w:pPr>
              <w:ind w:left="113" w:right="113"/>
              <w:jc w:val="center"/>
              <w:rPr>
                <w:rFonts w:asciiTheme="minorHAnsi" w:hAnsiTheme="minorHAnsi"/>
                <w:b/>
                <w:color w:val="auto"/>
                <w:sz w:val="20"/>
              </w:rPr>
            </w:pPr>
            <w:r w:rsidRPr="004A54CB">
              <w:rPr>
                <w:rFonts w:asciiTheme="minorHAnsi" w:hAnsiTheme="minorHAnsi"/>
                <w:b/>
                <w:color w:val="auto"/>
                <w:sz w:val="20"/>
              </w:rPr>
              <w:t>HAZİRAN</w:t>
            </w:r>
          </w:p>
        </w:tc>
        <w:tc>
          <w:tcPr>
            <w:tcW w:w="699" w:type="dxa"/>
            <w:textDirection w:val="btLr"/>
            <w:vAlign w:val="center"/>
          </w:tcPr>
          <w:p w14:paraId="18087938" w14:textId="77777777" w:rsidR="00501352" w:rsidRPr="004A54CB" w:rsidRDefault="00501352" w:rsidP="00501352">
            <w:pPr>
              <w:pStyle w:val="Altyaz"/>
              <w:rPr>
                <w:rFonts w:asciiTheme="minorHAnsi" w:hAnsiTheme="minorHAnsi"/>
                <w:b/>
                <w:color w:val="auto"/>
                <w:sz w:val="16"/>
                <w:szCs w:val="16"/>
              </w:rPr>
            </w:pPr>
            <w:r w:rsidRPr="004A54CB">
              <w:rPr>
                <w:rFonts w:asciiTheme="minorHAnsi" w:hAnsiTheme="minorHAnsi"/>
                <w:b/>
                <w:color w:val="auto"/>
                <w:sz w:val="16"/>
                <w:szCs w:val="16"/>
              </w:rPr>
              <w:t>37.HAFTA</w:t>
            </w:r>
          </w:p>
          <w:p w14:paraId="181F0C73" w14:textId="12DF2477" w:rsidR="00501352" w:rsidRPr="004A54CB" w:rsidRDefault="00501352" w:rsidP="00501352">
            <w:pPr>
              <w:pStyle w:val="Altyaz"/>
              <w:rPr>
                <w:rFonts w:asciiTheme="minorHAnsi" w:hAnsiTheme="minorHAnsi" w:cs="Times New Roman"/>
                <w:b/>
                <w:color w:val="auto"/>
                <w:sz w:val="16"/>
                <w:szCs w:val="16"/>
              </w:rPr>
            </w:pPr>
            <w:r>
              <w:rPr>
                <w:rFonts w:asciiTheme="minorHAnsi" w:hAnsiTheme="minorHAnsi"/>
                <w:b/>
                <w:color w:val="auto"/>
                <w:sz w:val="16"/>
                <w:szCs w:val="16"/>
              </w:rPr>
              <w:t xml:space="preserve">07-11 </w:t>
            </w:r>
            <w:r w:rsidRPr="004A54CB">
              <w:rPr>
                <w:rFonts w:asciiTheme="minorHAnsi" w:hAnsiTheme="minorHAnsi"/>
                <w:b/>
                <w:color w:val="auto"/>
                <w:sz w:val="16"/>
                <w:szCs w:val="16"/>
              </w:rPr>
              <w:t>Haziran</w:t>
            </w:r>
          </w:p>
        </w:tc>
        <w:tc>
          <w:tcPr>
            <w:tcW w:w="423" w:type="dxa"/>
            <w:textDirection w:val="btLr"/>
            <w:vAlign w:val="center"/>
          </w:tcPr>
          <w:p w14:paraId="7A2D469B" w14:textId="5DF5FFA2" w:rsidR="00501352" w:rsidRPr="004A54CB" w:rsidRDefault="00501352" w:rsidP="00501352">
            <w:pPr>
              <w:spacing w:line="240" w:lineRule="auto"/>
              <w:jc w:val="center"/>
              <w:rPr>
                <w:rFonts w:asciiTheme="minorHAnsi" w:hAnsiTheme="minorHAnsi"/>
                <w:b/>
                <w:color w:val="auto"/>
                <w:sz w:val="16"/>
                <w:szCs w:val="16"/>
              </w:rPr>
            </w:pPr>
            <w:r>
              <w:rPr>
                <w:rFonts w:asciiTheme="minorHAnsi" w:hAnsiTheme="minorHAnsi"/>
                <w:b/>
                <w:color w:val="auto"/>
                <w:sz w:val="16"/>
                <w:szCs w:val="16"/>
              </w:rPr>
              <w:t>6</w:t>
            </w:r>
          </w:p>
        </w:tc>
        <w:tc>
          <w:tcPr>
            <w:tcW w:w="2793" w:type="dxa"/>
            <w:vAlign w:val="center"/>
          </w:tcPr>
          <w:p w14:paraId="35FA964E" w14:textId="4C06A409" w:rsidR="00501352" w:rsidRPr="004A54CB" w:rsidRDefault="00501352" w:rsidP="00501352">
            <w:pPr>
              <w:rPr>
                <w:rFonts w:cstheme="minorHAnsi"/>
                <w:b/>
                <w:color w:val="auto"/>
                <w:sz w:val="18"/>
                <w:szCs w:val="18"/>
              </w:rPr>
            </w:pPr>
            <w:r w:rsidRPr="00542CBC">
              <w:rPr>
                <w:b/>
                <w:bCs/>
                <w:sz w:val="18"/>
                <w:szCs w:val="18"/>
              </w:rPr>
              <w:t>11.6.3. Sulu Çözelti Dengeleri</w:t>
            </w:r>
          </w:p>
        </w:tc>
        <w:tc>
          <w:tcPr>
            <w:tcW w:w="5300" w:type="dxa"/>
            <w:vAlign w:val="center"/>
          </w:tcPr>
          <w:p w14:paraId="022CCB48" w14:textId="77777777" w:rsidR="00501352" w:rsidRPr="00C655EA" w:rsidRDefault="00501352" w:rsidP="00501352">
            <w:pPr>
              <w:spacing w:after="0"/>
              <w:rPr>
                <w:b/>
                <w:sz w:val="18"/>
                <w:szCs w:val="18"/>
              </w:rPr>
            </w:pPr>
            <w:r w:rsidRPr="00542CBC">
              <w:rPr>
                <w:b/>
                <w:sz w:val="18"/>
                <w:szCs w:val="18"/>
              </w:rPr>
              <w:t xml:space="preserve">11.6.3.8. Kuvvetli asit/baz derişimlerini titrasyon yöntemiyle belirler. </w:t>
            </w:r>
            <w:r w:rsidRPr="00542CBC">
              <w:rPr>
                <w:sz w:val="18"/>
                <w:szCs w:val="18"/>
              </w:rPr>
              <w:t xml:space="preserve">a. Titrasyon deneyi yaptırılıp sonuçların grafik üzerinden gösterilerek yorumlanması sağlanır. </w:t>
            </w:r>
            <w:r>
              <w:rPr>
                <w:b/>
                <w:sz w:val="18"/>
                <w:szCs w:val="18"/>
              </w:rPr>
              <w:t xml:space="preserve">                                                                         </w:t>
            </w:r>
            <w:r w:rsidRPr="00542CBC">
              <w:rPr>
                <w:sz w:val="18"/>
                <w:szCs w:val="18"/>
              </w:rPr>
              <w:t xml:space="preserve">b. Titrasyonla ilgili hesaplama örnekleri verilir. </w:t>
            </w:r>
          </w:p>
          <w:p w14:paraId="6964FAB0" w14:textId="0B7F4DCB" w:rsidR="00501352" w:rsidRPr="004A54CB" w:rsidRDefault="00501352" w:rsidP="00501352">
            <w:pPr>
              <w:rPr>
                <w:color w:val="auto"/>
                <w:sz w:val="18"/>
                <w:szCs w:val="18"/>
              </w:rPr>
            </w:pPr>
            <w:r w:rsidRPr="00542CBC">
              <w:rPr>
                <w:sz w:val="18"/>
                <w:szCs w:val="18"/>
              </w:rPr>
              <w:t>c. Öğrencilerin titrasyon yöntemine yönelik hesaplamaları elektronik tablolama programı yardımıyla kurgulamaları, değerleri değiştirerek gerçekleşen değişiklikleri gözlemlemel</w:t>
            </w:r>
            <w:r>
              <w:rPr>
                <w:sz w:val="18"/>
                <w:szCs w:val="18"/>
              </w:rPr>
              <w:t xml:space="preserve">eri ve yorumlamaları sağlanır. </w:t>
            </w:r>
          </w:p>
        </w:tc>
        <w:tc>
          <w:tcPr>
            <w:tcW w:w="1259" w:type="dxa"/>
            <w:vAlign w:val="center"/>
          </w:tcPr>
          <w:p w14:paraId="61F20F4C" w14:textId="77777777" w:rsidR="00501352" w:rsidRPr="004A54CB" w:rsidRDefault="00501352" w:rsidP="00501352">
            <w:pPr>
              <w:rPr>
                <w:rFonts w:cs="Arial"/>
                <w:color w:val="auto"/>
                <w:sz w:val="18"/>
                <w:szCs w:val="18"/>
              </w:rPr>
            </w:pPr>
            <w:r w:rsidRPr="004A54CB">
              <w:rPr>
                <w:color w:val="auto"/>
                <w:sz w:val="18"/>
                <w:szCs w:val="18"/>
              </w:rPr>
              <w:t xml:space="preserve">Anlatım, Soru-Cevap,  Örnekleme, </w:t>
            </w:r>
            <w:r>
              <w:rPr>
                <w:color w:val="auto"/>
                <w:sz w:val="18"/>
                <w:szCs w:val="18"/>
              </w:rPr>
              <w:t>Beyin Fırtınası</w:t>
            </w:r>
            <w:r w:rsidRPr="004A54CB">
              <w:rPr>
                <w:color w:val="auto"/>
                <w:sz w:val="18"/>
                <w:szCs w:val="18"/>
              </w:rPr>
              <w:t xml:space="preserve"> </w:t>
            </w:r>
            <w:r w:rsidRPr="004A54CB">
              <w:rPr>
                <w:rFonts w:cs="Arial"/>
                <w:color w:val="auto"/>
                <w:sz w:val="18"/>
                <w:szCs w:val="18"/>
              </w:rPr>
              <w:t>Problem çözme</w:t>
            </w:r>
          </w:p>
        </w:tc>
        <w:tc>
          <w:tcPr>
            <w:tcW w:w="1537" w:type="dxa"/>
            <w:vAlign w:val="center"/>
          </w:tcPr>
          <w:p w14:paraId="1E41BCE4" w14:textId="77777777" w:rsidR="00501352" w:rsidRPr="004A54CB" w:rsidRDefault="00501352" w:rsidP="00501352">
            <w:pPr>
              <w:rPr>
                <w:color w:val="auto"/>
                <w:sz w:val="18"/>
                <w:szCs w:val="18"/>
              </w:rPr>
            </w:pPr>
            <w:r w:rsidRPr="004A54CB">
              <w:rPr>
                <w:color w:val="auto"/>
                <w:sz w:val="18"/>
                <w:szCs w:val="18"/>
              </w:rPr>
              <w:t>Ders kitabı,Akıllı tahta,PDF dosyaları,Yaprak testler</w:t>
            </w:r>
          </w:p>
        </w:tc>
        <w:tc>
          <w:tcPr>
            <w:tcW w:w="1539" w:type="dxa"/>
          </w:tcPr>
          <w:p w14:paraId="5AF827FB" w14:textId="77777777" w:rsidR="00501352" w:rsidRPr="004A54CB" w:rsidRDefault="00501352" w:rsidP="00501352">
            <w:pPr>
              <w:spacing w:after="0" w:line="240" w:lineRule="auto"/>
              <w:rPr>
                <w:rFonts w:asciiTheme="minorHAnsi" w:hAnsiTheme="minorHAnsi"/>
                <w:color w:val="auto"/>
                <w:sz w:val="20"/>
              </w:rPr>
            </w:pPr>
          </w:p>
        </w:tc>
        <w:tc>
          <w:tcPr>
            <w:tcW w:w="1654" w:type="dxa"/>
            <w:shd w:val="clear" w:color="auto" w:fill="auto"/>
            <w:vAlign w:val="center"/>
          </w:tcPr>
          <w:p w14:paraId="35948782" w14:textId="7B511E57" w:rsidR="00501352" w:rsidRPr="004A54CB" w:rsidRDefault="00501352" w:rsidP="00501352">
            <w:pPr>
              <w:spacing w:after="0" w:line="240" w:lineRule="auto"/>
              <w:jc w:val="center"/>
              <w:rPr>
                <w:rFonts w:asciiTheme="minorHAnsi" w:hAnsiTheme="minorHAnsi"/>
                <w:color w:val="auto"/>
                <w:sz w:val="20"/>
              </w:rPr>
            </w:pPr>
          </w:p>
        </w:tc>
      </w:tr>
      <w:tr w:rsidR="00501352" w:rsidRPr="004A54CB" w14:paraId="24EA4714" w14:textId="77777777" w:rsidTr="00781AFC">
        <w:trPr>
          <w:cantSplit/>
          <w:trHeight w:val="1313"/>
        </w:trPr>
        <w:tc>
          <w:tcPr>
            <w:tcW w:w="639" w:type="dxa"/>
            <w:textDirection w:val="btLr"/>
            <w:vAlign w:val="center"/>
          </w:tcPr>
          <w:p w14:paraId="44B6AB1D" w14:textId="0FFEAECA" w:rsidR="00501352" w:rsidRPr="004A54CB" w:rsidRDefault="00501352" w:rsidP="00501352">
            <w:pPr>
              <w:ind w:left="113" w:right="113"/>
              <w:jc w:val="center"/>
              <w:rPr>
                <w:rFonts w:asciiTheme="minorHAnsi" w:hAnsiTheme="minorHAnsi"/>
                <w:b/>
                <w:color w:val="auto"/>
                <w:sz w:val="20"/>
              </w:rPr>
            </w:pPr>
            <w:r>
              <w:rPr>
                <w:rFonts w:asciiTheme="minorHAnsi" w:hAnsiTheme="minorHAnsi"/>
                <w:b/>
                <w:color w:val="auto"/>
                <w:sz w:val="20"/>
              </w:rPr>
              <w:t>HAZİRAN</w:t>
            </w:r>
          </w:p>
        </w:tc>
        <w:tc>
          <w:tcPr>
            <w:tcW w:w="699" w:type="dxa"/>
            <w:textDirection w:val="btLr"/>
            <w:vAlign w:val="center"/>
          </w:tcPr>
          <w:p w14:paraId="421A6E1F" w14:textId="77777777" w:rsidR="00501352" w:rsidRPr="00F253C6" w:rsidRDefault="00501352" w:rsidP="00501352">
            <w:pPr>
              <w:pStyle w:val="Altyaz"/>
              <w:rPr>
                <w:rFonts w:asciiTheme="minorHAnsi" w:hAnsiTheme="minorHAnsi"/>
                <w:b/>
                <w:color w:val="auto"/>
                <w:sz w:val="16"/>
                <w:szCs w:val="16"/>
              </w:rPr>
            </w:pPr>
            <w:r w:rsidRPr="00F253C6">
              <w:rPr>
                <w:rFonts w:asciiTheme="minorHAnsi" w:hAnsiTheme="minorHAnsi"/>
                <w:b/>
                <w:color w:val="auto"/>
                <w:sz w:val="16"/>
                <w:szCs w:val="16"/>
              </w:rPr>
              <w:t>38.HAFTA</w:t>
            </w:r>
          </w:p>
          <w:p w14:paraId="2ECF636F" w14:textId="484EC712" w:rsidR="00501352" w:rsidRPr="00F253C6" w:rsidRDefault="00501352" w:rsidP="00501352">
            <w:pPr>
              <w:jc w:val="center"/>
            </w:pPr>
            <w:r w:rsidRPr="00F253C6">
              <w:rPr>
                <w:b/>
                <w:sz w:val="16"/>
                <w:szCs w:val="16"/>
              </w:rPr>
              <w:t>14-18 Haziran</w:t>
            </w:r>
          </w:p>
        </w:tc>
        <w:tc>
          <w:tcPr>
            <w:tcW w:w="423" w:type="dxa"/>
            <w:textDirection w:val="btLr"/>
            <w:vAlign w:val="center"/>
          </w:tcPr>
          <w:p w14:paraId="65266261" w14:textId="22B761D7" w:rsidR="00501352" w:rsidRPr="004A54CB" w:rsidRDefault="00501352" w:rsidP="00501352">
            <w:pPr>
              <w:spacing w:line="240" w:lineRule="auto"/>
              <w:jc w:val="center"/>
              <w:rPr>
                <w:rFonts w:asciiTheme="minorHAnsi" w:hAnsiTheme="minorHAnsi"/>
                <w:b/>
                <w:color w:val="auto"/>
                <w:sz w:val="16"/>
                <w:szCs w:val="16"/>
              </w:rPr>
            </w:pPr>
            <w:r>
              <w:rPr>
                <w:rFonts w:asciiTheme="minorHAnsi" w:hAnsiTheme="minorHAnsi"/>
                <w:b/>
                <w:color w:val="auto"/>
                <w:sz w:val="16"/>
                <w:szCs w:val="16"/>
              </w:rPr>
              <w:t>6</w:t>
            </w:r>
          </w:p>
        </w:tc>
        <w:tc>
          <w:tcPr>
            <w:tcW w:w="2793" w:type="dxa"/>
            <w:vAlign w:val="center"/>
          </w:tcPr>
          <w:p w14:paraId="0C9900E7" w14:textId="58599206" w:rsidR="00501352" w:rsidRPr="004A54CB" w:rsidRDefault="00501352" w:rsidP="00501352">
            <w:pPr>
              <w:rPr>
                <w:b/>
                <w:bCs/>
                <w:color w:val="auto"/>
                <w:sz w:val="18"/>
                <w:szCs w:val="18"/>
              </w:rPr>
            </w:pPr>
            <w:r w:rsidRPr="00542CBC">
              <w:rPr>
                <w:b/>
                <w:bCs/>
                <w:sz w:val="18"/>
                <w:szCs w:val="18"/>
              </w:rPr>
              <w:t>11.6.3. Sulu Çözelti Dengeleri</w:t>
            </w:r>
          </w:p>
        </w:tc>
        <w:tc>
          <w:tcPr>
            <w:tcW w:w="5300" w:type="dxa"/>
            <w:vAlign w:val="center"/>
          </w:tcPr>
          <w:p w14:paraId="68632FAC" w14:textId="77777777" w:rsidR="00501352" w:rsidRPr="00542CBC" w:rsidRDefault="00501352" w:rsidP="00501352">
            <w:pPr>
              <w:spacing w:after="0"/>
              <w:rPr>
                <w:b/>
                <w:sz w:val="18"/>
                <w:szCs w:val="18"/>
              </w:rPr>
            </w:pPr>
            <w:r w:rsidRPr="00542CBC">
              <w:rPr>
                <w:b/>
                <w:sz w:val="18"/>
                <w:szCs w:val="18"/>
              </w:rPr>
              <w:t xml:space="preserve">11.6.3.9. Sulu ortamlarda çözünme-çökelme dengelerini açıklar. </w:t>
            </w:r>
          </w:p>
          <w:p w14:paraId="4028CA1A" w14:textId="77777777" w:rsidR="00501352" w:rsidRPr="00542CBC" w:rsidRDefault="00501352" w:rsidP="00501352">
            <w:pPr>
              <w:spacing w:after="0"/>
              <w:rPr>
                <w:sz w:val="18"/>
                <w:szCs w:val="18"/>
              </w:rPr>
            </w:pPr>
            <w:r w:rsidRPr="00542CBC">
              <w:rPr>
                <w:sz w:val="18"/>
                <w:szCs w:val="18"/>
              </w:rPr>
              <w:t>a. Çözünme-çökelme denge örneklerine yer verilir; çözünürlük çarpımı (K</w:t>
            </w:r>
            <w:r w:rsidRPr="00542CBC">
              <w:rPr>
                <w:b/>
                <w:bCs/>
                <w:sz w:val="18"/>
                <w:szCs w:val="18"/>
              </w:rPr>
              <w:t xml:space="preserve">çç </w:t>
            </w:r>
            <w:r w:rsidRPr="00542CBC">
              <w:rPr>
                <w:sz w:val="18"/>
                <w:szCs w:val="18"/>
              </w:rPr>
              <w:t xml:space="preserve">) ve çözünürlük (s) kavramları ilişkilendirilir. </w:t>
            </w:r>
          </w:p>
          <w:p w14:paraId="77DE2182" w14:textId="77777777" w:rsidR="00501352" w:rsidRPr="00542CBC" w:rsidRDefault="00501352" w:rsidP="00501352">
            <w:pPr>
              <w:spacing w:after="0"/>
              <w:rPr>
                <w:sz w:val="18"/>
                <w:szCs w:val="18"/>
              </w:rPr>
            </w:pPr>
            <w:r w:rsidRPr="00542CBC">
              <w:rPr>
                <w:sz w:val="18"/>
                <w:szCs w:val="18"/>
              </w:rPr>
              <w:t xml:space="preserve">b. Tuzların çözünürlüğüne etki eden faktörlerden, sıcaklık ve ortak iyon etkisi üzerinde durulur. </w:t>
            </w:r>
          </w:p>
          <w:p w14:paraId="64C45357" w14:textId="1FB85ECE" w:rsidR="00501352" w:rsidRPr="004A54CB" w:rsidRDefault="00501352" w:rsidP="00501352">
            <w:pPr>
              <w:rPr>
                <w:color w:val="auto"/>
                <w:sz w:val="16"/>
                <w:szCs w:val="18"/>
              </w:rPr>
            </w:pPr>
            <w:r w:rsidRPr="00542CBC">
              <w:rPr>
                <w:sz w:val="18"/>
                <w:szCs w:val="18"/>
              </w:rPr>
              <w:t xml:space="preserve">c. Ortak iyon etkisi hesaplamaları yapılır. </w:t>
            </w:r>
          </w:p>
        </w:tc>
        <w:tc>
          <w:tcPr>
            <w:tcW w:w="1259" w:type="dxa"/>
            <w:vAlign w:val="center"/>
          </w:tcPr>
          <w:p w14:paraId="5ABE1E00" w14:textId="5B37120F" w:rsidR="00501352" w:rsidRPr="004A54CB" w:rsidRDefault="00501352" w:rsidP="00501352">
            <w:pPr>
              <w:rPr>
                <w:color w:val="auto"/>
                <w:sz w:val="18"/>
                <w:szCs w:val="18"/>
              </w:rPr>
            </w:pPr>
            <w:r w:rsidRPr="004A54CB">
              <w:rPr>
                <w:color w:val="auto"/>
                <w:sz w:val="18"/>
                <w:szCs w:val="18"/>
              </w:rPr>
              <w:t xml:space="preserve">Anlatım, Soru-Cevap,  Örnekleme, </w:t>
            </w:r>
            <w:r>
              <w:rPr>
                <w:color w:val="auto"/>
                <w:sz w:val="18"/>
                <w:szCs w:val="18"/>
              </w:rPr>
              <w:t>Beyin Fırtınası</w:t>
            </w:r>
            <w:r w:rsidRPr="004A54CB">
              <w:rPr>
                <w:color w:val="auto"/>
                <w:sz w:val="18"/>
                <w:szCs w:val="18"/>
              </w:rPr>
              <w:t xml:space="preserve"> </w:t>
            </w:r>
            <w:r w:rsidRPr="004A54CB">
              <w:rPr>
                <w:rFonts w:cs="Arial"/>
                <w:color w:val="auto"/>
                <w:sz w:val="18"/>
                <w:szCs w:val="18"/>
              </w:rPr>
              <w:t>Problem çözme</w:t>
            </w:r>
          </w:p>
        </w:tc>
        <w:tc>
          <w:tcPr>
            <w:tcW w:w="1537" w:type="dxa"/>
            <w:vAlign w:val="center"/>
          </w:tcPr>
          <w:p w14:paraId="4A91C755" w14:textId="6ABCA229" w:rsidR="00501352" w:rsidRPr="004A54CB" w:rsidRDefault="00501352" w:rsidP="00501352">
            <w:pPr>
              <w:rPr>
                <w:color w:val="auto"/>
                <w:sz w:val="18"/>
                <w:szCs w:val="18"/>
              </w:rPr>
            </w:pPr>
            <w:r w:rsidRPr="004A54CB">
              <w:rPr>
                <w:color w:val="auto"/>
                <w:sz w:val="18"/>
                <w:szCs w:val="18"/>
              </w:rPr>
              <w:t>Ders kitabı,Akıllı tahta,PDF dosyaları,Yaprak testler</w:t>
            </w:r>
          </w:p>
        </w:tc>
        <w:tc>
          <w:tcPr>
            <w:tcW w:w="1539" w:type="dxa"/>
          </w:tcPr>
          <w:p w14:paraId="5598DFD8" w14:textId="77777777" w:rsidR="00501352" w:rsidRPr="004A54CB" w:rsidRDefault="00501352" w:rsidP="00501352">
            <w:pPr>
              <w:spacing w:after="0" w:line="240" w:lineRule="auto"/>
              <w:rPr>
                <w:rFonts w:asciiTheme="minorHAnsi" w:hAnsiTheme="minorHAnsi"/>
                <w:color w:val="auto"/>
                <w:sz w:val="20"/>
              </w:rPr>
            </w:pPr>
          </w:p>
        </w:tc>
        <w:tc>
          <w:tcPr>
            <w:tcW w:w="1654" w:type="dxa"/>
            <w:shd w:val="clear" w:color="auto" w:fill="F2F2F2" w:themeFill="background1" w:themeFillShade="F2"/>
            <w:vAlign w:val="center"/>
          </w:tcPr>
          <w:p w14:paraId="7205E697" w14:textId="7999F992" w:rsidR="00501352" w:rsidRDefault="00501352" w:rsidP="00501352">
            <w:pPr>
              <w:spacing w:after="0" w:line="240" w:lineRule="auto"/>
              <w:jc w:val="center"/>
              <w:rPr>
                <w:b/>
                <w:color w:val="auto"/>
                <w:sz w:val="18"/>
                <w:szCs w:val="18"/>
              </w:rPr>
            </w:pPr>
            <w:r w:rsidRPr="004A54CB">
              <w:rPr>
                <w:b/>
                <w:color w:val="auto"/>
                <w:sz w:val="18"/>
                <w:szCs w:val="18"/>
              </w:rPr>
              <w:t>1</w:t>
            </w:r>
            <w:r>
              <w:rPr>
                <w:b/>
                <w:color w:val="auto"/>
                <w:sz w:val="18"/>
                <w:szCs w:val="18"/>
              </w:rPr>
              <w:t>8</w:t>
            </w:r>
            <w:r w:rsidRPr="004A54CB">
              <w:rPr>
                <w:b/>
                <w:color w:val="auto"/>
                <w:sz w:val="18"/>
                <w:szCs w:val="18"/>
              </w:rPr>
              <w:t xml:space="preserve"> HAZİRAN </w:t>
            </w:r>
          </w:p>
          <w:p w14:paraId="64D044BF" w14:textId="676C19C7" w:rsidR="00501352" w:rsidRPr="004A54CB" w:rsidRDefault="00501352" w:rsidP="00501352">
            <w:pPr>
              <w:spacing w:after="0" w:line="240" w:lineRule="auto"/>
              <w:jc w:val="center"/>
              <w:rPr>
                <w:b/>
                <w:color w:val="auto"/>
                <w:sz w:val="18"/>
                <w:szCs w:val="18"/>
              </w:rPr>
            </w:pPr>
            <w:r w:rsidRPr="004A54CB">
              <w:rPr>
                <w:b/>
                <w:color w:val="auto"/>
                <w:sz w:val="18"/>
                <w:szCs w:val="18"/>
              </w:rPr>
              <w:t>YIL SONU BİTİMİ</w:t>
            </w:r>
          </w:p>
        </w:tc>
      </w:tr>
    </w:tbl>
    <w:p w14:paraId="313FE5AE" w14:textId="77777777" w:rsidR="00BD534A" w:rsidRPr="00BD534A" w:rsidRDefault="00BD534A" w:rsidP="00BD534A">
      <w:pPr>
        <w:rPr>
          <w:sz w:val="16"/>
        </w:rPr>
      </w:pPr>
      <w:r w:rsidRPr="00BD534A">
        <w:rPr>
          <w:sz w:val="16"/>
        </w:rPr>
        <w:t>Bu yıllık plan; 2551 Sayılı Tebliğler Dergisi “Millî Eğitim Bakanlığı  Eğitim ve Öğretim Çalışmalarının Plânlı Yürütülmesine İlişkin Yönerge”,Kimya dersinin Talim Terbiye Kurulu’nun 19.01.2018 tarih ve 30 sayılı kararı “Ortaöğretim Kimya Dersi (9, 10, 11, 12. Sınıflar) Öğretim Programı”</w:t>
      </w:r>
      <w:r>
        <w:rPr>
          <w:sz w:val="16"/>
        </w:rPr>
        <w:t xml:space="preserve">,  </w:t>
      </w:r>
      <w:r w:rsidRPr="00BD534A">
        <w:rPr>
          <w:sz w:val="16"/>
        </w:rPr>
        <w:t>2104 Sayılı Tebliğler dergisi “ İlköğretim ve Ortaöğretim Kurumlarında Atatürk İnkılap ve İlkelerinin Öğretim Esasları Yönergesi”,   "M.E.B. 2019 - 2020 Eğitim ve Öğretim Yılı Çalışma Takvimi Genelgesi" ve "M.E.B. Ortaöğretim Kurumları Haftalık Ders Çizelgeleri" esas alınarak hazırlanmıştır.</w:t>
      </w:r>
    </w:p>
    <w:p w14:paraId="7B5B20E5" w14:textId="77777777" w:rsidR="00BD534A" w:rsidRPr="00B550EA" w:rsidRDefault="00BD534A" w:rsidP="00B550EA">
      <w:pPr>
        <w:ind w:left="10620" w:firstLine="708"/>
        <w:rPr>
          <w:b/>
          <w:sz w:val="20"/>
        </w:rPr>
      </w:pPr>
      <w:r w:rsidRPr="00B550EA">
        <w:rPr>
          <w:b/>
          <w:sz w:val="20"/>
        </w:rPr>
        <w:t>Uygundur</w:t>
      </w:r>
    </w:p>
    <w:p w14:paraId="7209E57A" w14:textId="05BC6F13" w:rsidR="00BD534A" w:rsidRPr="00B550EA" w:rsidRDefault="00F253C6" w:rsidP="00B550EA">
      <w:pPr>
        <w:ind w:left="10620" w:firstLine="708"/>
        <w:rPr>
          <w:b/>
          <w:sz w:val="20"/>
        </w:rPr>
      </w:pPr>
      <w:r>
        <w:rPr>
          <w:b/>
          <w:sz w:val="20"/>
        </w:rPr>
        <w:t>31</w:t>
      </w:r>
      <w:r w:rsidR="00BD534A" w:rsidRPr="00B550EA">
        <w:rPr>
          <w:b/>
          <w:sz w:val="20"/>
        </w:rPr>
        <w:t>.0</w:t>
      </w:r>
      <w:r>
        <w:rPr>
          <w:b/>
          <w:sz w:val="20"/>
        </w:rPr>
        <w:t>8</w:t>
      </w:r>
      <w:r w:rsidR="00BD534A" w:rsidRPr="00B550EA">
        <w:rPr>
          <w:b/>
          <w:sz w:val="20"/>
        </w:rPr>
        <w:t>.20</w:t>
      </w:r>
      <w:r>
        <w:rPr>
          <w:b/>
          <w:sz w:val="20"/>
        </w:rPr>
        <w:t>20</w:t>
      </w:r>
    </w:p>
    <w:p w14:paraId="00B575EE" w14:textId="5E941675" w:rsidR="00DC60B2" w:rsidRPr="00B550EA" w:rsidRDefault="00BD534A" w:rsidP="00F86799">
      <w:pPr>
        <w:rPr>
          <w:b/>
          <w:sz w:val="20"/>
        </w:rPr>
      </w:pPr>
      <w:r w:rsidRPr="00B550EA">
        <w:rPr>
          <w:b/>
          <w:sz w:val="20"/>
        </w:rPr>
        <w:t xml:space="preserve">Kimya Öğretmeni    </w:t>
      </w:r>
      <w:r w:rsidRPr="00B550EA">
        <w:rPr>
          <w:b/>
          <w:sz w:val="20"/>
        </w:rPr>
        <w:tab/>
      </w:r>
      <w:r w:rsidRPr="00B550EA">
        <w:rPr>
          <w:b/>
          <w:sz w:val="20"/>
        </w:rPr>
        <w:tab/>
        <w:t xml:space="preserve">                  </w:t>
      </w:r>
      <w:r w:rsidRPr="00B550EA">
        <w:rPr>
          <w:b/>
          <w:sz w:val="20"/>
        </w:rPr>
        <w:tab/>
      </w:r>
      <w:r w:rsidRPr="00B550EA">
        <w:rPr>
          <w:b/>
          <w:sz w:val="20"/>
        </w:rPr>
        <w:tab/>
      </w:r>
      <w:r w:rsidR="00BB5A26">
        <w:rPr>
          <w:b/>
          <w:sz w:val="20"/>
        </w:rPr>
        <w:tab/>
      </w:r>
      <w:r w:rsidR="00BB5A26">
        <w:rPr>
          <w:b/>
          <w:sz w:val="20"/>
        </w:rPr>
        <w:tab/>
      </w:r>
      <w:r w:rsidR="00BB5A26">
        <w:rPr>
          <w:b/>
          <w:sz w:val="20"/>
        </w:rPr>
        <w:tab/>
      </w:r>
      <w:r w:rsidRPr="00B550EA">
        <w:rPr>
          <w:b/>
          <w:sz w:val="20"/>
        </w:rPr>
        <w:tab/>
      </w:r>
      <w:r w:rsidRPr="00B550EA">
        <w:rPr>
          <w:b/>
          <w:sz w:val="20"/>
        </w:rPr>
        <w:tab/>
      </w:r>
      <w:r w:rsidRPr="00B550EA">
        <w:rPr>
          <w:b/>
          <w:sz w:val="20"/>
        </w:rPr>
        <w:tab/>
      </w:r>
      <w:r w:rsidRPr="00B550EA">
        <w:rPr>
          <w:b/>
          <w:sz w:val="20"/>
        </w:rPr>
        <w:tab/>
      </w:r>
      <w:r w:rsidRPr="00B550EA">
        <w:rPr>
          <w:b/>
          <w:sz w:val="20"/>
        </w:rPr>
        <w:tab/>
      </w:r>
      <w:r w:rsidRPr="00B550EA">
        <w:rPr>
          <w:b/>
          <w:sz w:val="20"/>
        </w:rPr>
        <w:tab/>
        <w:t>Okul Müdürü</w:t>
      </w:r>
    </w:p>
    <w:sectPr w:rsidR="00DC60B2" w:rsidRPr="00B550EA" w:rsidSect="00F86799">
      <w:footerReference w:type="default" r:id="rId6"/>
      <w:pgSz w:w="16838" w:h="11906" w:orient="landscape"/>
      <w:pgMar w:top="720" w:right="720" w:bottom="720" w:left="720" w:header="708" w:footer="59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BFB3D9" w14:textId="77777777" w:rsidR="00B90A8B" w:rsidRDefault="00B90A8B" w:rsidP="00F86799">
      <w:pPr>
        <w:spacing w:after="0" w:line="240" w:lineRule="auto"/>
      </w:pPr>
      <w:r>
        <w:separator/>
      </w:r>
    </w:p>
  </w:endnote>
  <w:endnote w:type="continuationSeparator" w:id="0">
    <w:p w14:paraId="6EC83CA1" w14:textId="77777777" w:rsidR="00B90A8B" w:rsidRDefault="00B90A8B" w:rsidP="00F867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EFF" w:usb1="C000785B" w:usb2="00000009" w:usb3="00000000" w:csb0="000001FF" w:csb1="00000000"/>
  </w:font>
  <w:font w:name="BlissTurk">
    <w:panose1 w:val="020B0604020202020204"/>
    <w:charset w:val="A2"/>
    <w:family w:val="swiss"/>
    <w:notTrueType/>
    <w:pitch w:val="default"/>
    <w:sig w:usb0="00000005" w:usb1="00000000" w:usb2="00000000" w:usb3="00000000" w:csb0="0000001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1257766"/>
      <w:docPartObj>
        <w:docPartGallery w:val="Page Numbers (Bottom of Page)"/>
        <w:docPartUnique/>
      </w:docPartObj>
    </w:sdtPr>
    <w:sdtEndPr/>
    <w:sdtContent>
      <w:p w14:paraId="37EF23F6" w14:textId="77777777" w:rsidR="00781AFC" w:rsidRDefault="00781AFC">
        <w:pPr>
          <w:pStyle w:val="AltBilgi"/>
          <w:jc w:val="center"/>
        </w:pPr>
        <w:r>
          <w:fldChar w:fldCharType="begin"/>
        </w:r>
        <w:r>
          <w:instrText>PAGE   \* MERGEFORMAT</w:instrText>
        </w:r>
        <w:r>
          <w:fldChar w:fldCharType="separate"/>
        </w:r>
        <w:r>
          <w:rPr>
            <w:noProof/>
          </w:rPr>
          <w:t>12</w:t>
        </w:r>
        <w:r>
          <w:fldChar w:fldCharType="end"/>
        </w:r>
      </w:p>
    </w:sdtContent>
  </w:sdt>
  <w:p w14:paraId="6C4378C5" w14:textId="77777777" w:rsidR="00781AFC" w:rsidRDefault="00781AFC">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4E6613" w14:textId="77777777" w:rsidR="00B90A8B" w:rsidRDefault="00B90A8B" w:rsidP="00F86799">
      <w:pPr>
        <w:spacing w:after="0" w:line="240" w:lineRule="auto"/>
      </w:pPr>
      <w:r>
        <w:separator/>
      </w:r>
    </w:p>
  </w:footnote>
  <w:footnote w:type="continuationSeparator" w:id="0">
    <w:p w14:paraId="60DDB075" w14:textId="77777777" w:rsidR="00B90A8B" w:rsidRDefault="00B90A8B" w:rsidP="00F8679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2F95"/>
    <w:rsid w:val="0000584D"/>
    <w:rsid w:val="00076C6E"/>
    <w:rsid w:val="00096226"/>
    <w:rsid w:val="000B3F21"/>
    <w:rsid w:val="000E65AE"/>
    <w:rsid w:val="000F70DE"/>
    <w:rsid w:val="00206943"/>
    <w:rsid w:val="00207FAE"/>
    <w:rsid w:val="00254C3B"/>
    <w:rsid w:val="002978B4"/>
    <w:rsid w:val="002A1379"/>
    <w:rsid w:val="002D5A78"/>
    <w:rsid w:val="00306299"/>
    <w:rsid w:val="00353E94"/>
    <w:rsid w:val="003A18B9"/>
    <w:rsid w:val="003C20C3"/>
    <w:rsid w:val="003F1D43"/>
    <w:rsid w:val="00430144"/>
    <w:rsid w:val="004A54CB"/>
    <w:rsid w:val="004F7FA1"/>
    <w:rsid w:val="00501352"/>
    <w:rsid w:val="005305B4"/>
    <w:rsid w:val="00551CC5"/>
    <w:rsid w:val="0055761C"/>
    <w:rsid w:val="0056129F"/>
    <w:rsid w:val="00562B19"/>
    <w:rsid w:val="00564EB4"/>
    <w:rsid w:val="00573FB8"/>
    <w:rsid w:val="005B3A83"/>
    <w:rsid w:val="005F7B2A"/>
    <w:rsid w:val="006C151F"/>
    <w:rsid w:val="00745FB8"/>
    <w:rsid w:val="00762C94"/>
    <w:rsid w:val="00781AFC"/>
    <w:rsid w:val="007A4E50"/>
    <w:rsid w:val="00817824"/>
    <w:rsid w:val="008B40D3"/>
    <w:rsid w:val="008D6BB4"/>
    <w:rsid w:val="009254A0"/>
    <w:rsid w:val="00934736"/>
    <w:rsid w:val="00957D2B"/>
    <w:rsid w:val="009C0303"/>
    <w:rsid w:val="009E72CF"/>
    <w:rsid w:val="00A70E22"/>
    <w:rsid w:val="00AA7DFF"/>
    <w:rsid w:val="00AB7440"/>
    <w:rsid w:val="00AF0802"/>
    <w:rsid w:val="00AF3836"/>
    <w:rsid w:val="00AF732F"/>
    <w:rsid w:val="00B023AE"/>
    <w:rsid w:val="00B429E5"/>
    <w:rsid w:val="00B550EA"/>
    <w:rsid w:val="00B72809"/>
    <w:rsid w:val="00B90A8B"/>
    <w:rsid w:val="00BB5A26"/>
    <w:rsid w:val="00BC1683"/>
    <w:rsid w:val="00BD534A"/>
    <w:rsid w:val="00C22F95"/>
    <w:rsid w:val="00C41F33"/>
    <w:rsid w:val="00C67E3A"/>
    <w:rsid w:val="00C97FD3"/>
    <w:rsid w:val="00CB537A"/>
    <w:rsid w:val="00CC33D6"/>
    <w:rsid w:val="00CC5EF7"/>
    <w:rsid w:val="00D233F8"/>
    <w:rsid w:val="00D24D54"/>
    <w:rsid w:val="00D5006E"/>
    <w:rsid w:val="00DB5345"/>
    <w:rsid w:val="00DC60B2"/>
    <w:rsid w:val="00DD64AD"/>
    <w:rsid w:val="00E763E3"/>
    <w:rsid w:val="00E83FCF"/>
    <w:rsid w:val="00E966A9"/>
    <w:rsid w:val="00F22384"/>
    <w:rsid w:val="00F253C6"/>
    <w:rsid w:val="00F86799"/>
    <w:rsid w:val="00FA4820"/>
    <w:rsid w:val="00FD2771"/>
    <w:rsid w:val="00FF003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2B883C3"/>
  <w15:docId w15:val="{A3CAAC16-E38F-40CC-AE66-F2A871856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2"/>
        <w:lang w:val="tr-TR" w:eastAsia="tr-TR"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3836"/>
    <w:pPr>
      <w:spacing w:after="160" w:line="259" w:lineRule="auto"/>
    </w:pPr>
    <w:rPr>
      <w:color w:val="000000"/>
      <w:szCs w:val="20"/>
      <w:lang w:eastAsia="en-US"/>
    </w:rPr>
  </w:style>
  <w:style w:type="paragraph" w:styleId="Balk1">
    <w:name w:val="heading 1"/>
    <w:basedOn w:val="Normal"/>
    <w:next w:val="Normal"/>
    <w:link w:val="Balk1Char"/>
    <w:qFormat/>
    <w:locked/>
    <w:rsid w:val="00B429E5"/>
    <w:pPr>
      <w:keepNext/>
      <w:spacing w:before="240" w:after="60"/>
      <w:outlineLvl w:val="0"/>
    </w:pPr>
    <w:rPr>
      <w:rFonts w:asciiTheme="majorHAnsi" w:eastAsiaTheme="majorEastAsia" w:hAnsiTheme="majorHAnsi" w:cstheme="majorBidi"/>
      <w:b/>
      <w:bCs/>
      <w:kern w:val="32"/>
      <w:sz w:val="32"/>
      <w:szCs w:val="32"/>
    </w:rPr>
  </w:style>
  <w:style w:type="paragraph" w:styleId="Balk2">
    <w:name w:val="heading 2"/>
    <w:basedOn w:val="Normal"/>
    <w:next w:val="Normal"/>
    <w:link w:val="Balk2Char"/>
    <w:unhideWhenUsed/>
    <w:qFormat/>
    <w:locked/>
    <w:rsid w:val="00B429E5"/>
    <w:pPr>
      <w:keepNext/>
      <w:spacing w:before="240" w:after="60"/>
      <w:outlineLvl w:val="1"/>
    </w:pPr>
    <w:rPr>
      <w:rFonts w:asciiTheme="majorHAnsi" w:eastAsiaTheme="majorEastAsia" w:hAnsiTheme="majorHAnsi" w:cstheme="majorBidi"/>
      <w:b/>
      <w:bCs/>
      <w:i/>
      <w:iCs/>
      <w:sz w:val="28"/>
      <w:szCs w:val="28"/>
    </w:rPr>
  </w:style>
  <w:style w:type="paragraph" w:styleId="Balk3">
    <w:name w:val="heading 3"/>
    <w:basedOn w:val="Normal"/>
    <w:next w:val="Normal"/>
    <w:link w:val="Balk3Char"/>
    <w:unhideWhenUsed/>
    <w:qFormat/>
    <w:locked/>
    <w:rsid w:val="00B429E5"/>
    <w:pPr>
      <w:keepNext/>
      <w:spacing w:before="240" w:after="60"/>
      <w:outlineLvl w:val="2"/>
    </w:pPr>
    <w:rPr>
      <w:rFonts w:asciiTheme="majorHAnsi" w:eastAsiaTheme="majorEastAsia" w:hAnsiTheme="majorHAnsi" w:cstheme="majorBidi"/>
      <w:b/>
      <w:bCs/>
      <w:sz w:val="26"/>
      <w:szCs w:val="26"/>
    </w:rPr>
  </w:style>
  <w:style w:type="paragraph" w:styleId="Balk4">
    <w:name w:val="heading 4"/>
    <w:basedOn w:val="Normal"/>
    <w:next w:val="Normal"/>
    <w:link w:val="Balk4Char"/>
    <w:unhideWhenUsed/>
    <w:qFormat/>
    <w:locked/>
    <w:rsid w:val="00B429E5"/>
    <w:pPr>
      <w:keepNext/>
      <w:spacing w:before="240" w:after="60"/>
      <w:outlineLvl w:val="3"/>
    </w:pPr>
    <w:rPr>
      <w:rFonts w:asciiTheme="minorHAnsi" w:eastAsiaTheme="minorEastAsia" w:hAnsiTheme="minorHAnsi" w:cstheme="minorBidi"/>
      <w:b/>
      <w:bCs/>
      <w:sz w:val="28"/>
      <w:szCs w:val="28"/>
    </w:rPr>
  </w:style>
  <w:style w:type="paragraph" w:styleId="Balk5">
    <w:name w:val="heading 5"/>
    <w:basedOn w:val="Normal"/>
    <w:next w:val="Normal"/>
    <w:link w:val="Balk5Char"/>
    <w:unhideWhenUsed/>
    <w:qFormat/>
    <w:locked/>
    <w:rsid w:val="00B429E5"/>
    <w:pPr>
      <w:spacing w:before="240" w:after="60"/>
      <w:outlineLvl w:val="4"/>
    </w:pPr>
    <w:rPr>
      <w:rFonts w:asciiTheme="minorHAnsi" w:eastAsiaTheme="minorEastAsia" w:hAnsiTheme="minorHAnsi" w:cstheme="minorBidi"/>
      <w:b/>
      <w:bCs/>
      <w:i/>
      <w:iCs/>
      <w:sz w:val="26"/>
      <w:szCs w:val="26"/>
    </w:rPr>
  </w:style>
  <w:style w:type="paragraph" w:styleId="Balk6">
    <w:name w:val="heading 6"/>
    <w:basedOn w:val="Normal"/>
    <w:next w:val="Normal"/>
    <w:link w:val="Balk6Char"/>
    <w:unhideWhenUsed/>
    <w:qFormat/>
    <w:locked/>
    <w:rsid w:val="00B429E5"/>
    <w:pPr>
      <w:spacing w:before="240" w:after="60"/>
      <w:outlineLvl w:val="5"/>
    </w:pPr>
    <w:rPr>
      <w:rFonts w:asciiTheme="minorHAnsi" w:eastAsiaTheme="minorEastAsia" w:hAnsiTheme="minorHAnsi" w:cstheme="minorBidi"/>
      <w:b/>
      <w:bCs/>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atrNumaras1">
    <w:name w:val="Satır Numarası1"/>
    <w:basedOn w:val="VarsaylanParagrafYazTipi"/>
    <w:uiPriority w:val="99"/>
    <w:semiHidden/>
    <w:rsid w:val="00AF3836"/>
    <w:rPr>
      <w:rFonts w:cs="Times New Roman"/>
    </w:rPr>
  </w:style>
  <w:style w:type="character" w:styleId="Kpr">
    <w:name w:val="Hyperlink"/>
    <w:basedOn w:val="VarsaylanParagrafYazTipi"/>
    <w:uiPriority w:val="99"/>
    <w:rsid w:val="00AF3836"/>
    <w:rPr>
      <w:rFonts w:cs="Times New Roman"/>
      <w:color w:val="0000FF"/>
      <w:u w:val="single"/>
    </w:rPr>
  </w:style>
  <w:style w:type="character" w:styleId="SatrNumaras">
    <w:name w:val="line number"/>
    <w:basedOn w:val="VarsaylanParagrafYazTipi"/>
    <w:uiPriority w:val="99"/>
    <w:semiHidden/>
    <w:rsid w:val="00AF3836"/>
    <w:rPr>
      <w:rFonts w:cs="Times New Roman"/>
    </w:rPr>
  </w:style>
  <w:style w:type="table" w:styleId="TabloBasit1">
    <w:name w:val="Table Simple 1"/>
    <w:basedOn w:val="NormalTablo"/>
    <w:uiPriority w:val="99"/>
    <w:rsid w:val="00AF3836"/>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oKlavuzu">
    <w:name w:val="Table Grid"/>
    <w:basedOn w:val="NormalTablo"/>
    <w:uiPriority w:val="99"/>
    <w:rsid w:val="00AF3836"/>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551CC5"/>
    <w:pPr>
      <w:autoSpaceDE w:val="0"/>
      <w:autoSpaceDN w:val="0"/>
      <w:adjustRightInd w:val="0"/>
    </w:pPr>
    <w:rPr>
      <w:rFonts w:cs="Calibri"/>
      <w:color w:val="000000"/>
      <w:sz w:val="24"/>
      <w:szCs w:val="24"/>
    </w:rPr>
  </w:style>
  <w:style w:type="paragraph" w:styleId="Altyaz">
    <w:name w:val="Subtitle"/>
    <w:basedOn w:val="Normal"/>
    <w:next w:val="Normal"/>
    <w:link w:val="AltyazChar"/>
    <w:qFormat/>
    <w:locked/>
    <w:rsid w:val="00B429E5"/>
    <w:pPr>
      <w:spacing w:after="60"/>
      <w:jc w:val="center"/>
      <w:outlineLvl w:val="1"/>
    </w:pPr>
    <w:rPr>
      <w:rFonts w:asciiTheme="majorHAnsi" w:eastAsiaTheme="majorEastAsia" w:hAnsiTheme="majorHAnsi" w:cstheme="majorBidi"/>
      <w:sz w:val="24"/>
      <w:szCs w:val="24"/>
    </w:rPr>
  </w:style>
  <w:style w:type="character" w:customStyle="1" w:styleId="AltyazChar">
    <w:name w:val="Altyazı Char"/>
    <w:basedOn w:val="VarsaylanParagrafYazTipi"/>
    <w:link w:val="Altyaz"/>
    <w:rsid w:val="00B429E5"/>
    <w:rPr>
      <w:rFonts w:asciiTheme="majorHAnsi" w:eastAsiaTheme="majorEastAsia" w:hAnsiTheme="majorHAnsi" w:cstheme="majorBidi"/>
      <w:color w:val="000000"/>
      <w:sz w:val="24"/>
      <w:szCs w:val="24"/>
      <w:lang w:eastAsia="en-US"/>
    </w:rPr>
  </w:style>
  <w:style w:type="character" w:customStyle="1" w:styleId="Balk1Char">
    <w:name w:val="Başlık 1 Char"/>
    <w:basedOn w:val="VarsaylanParagrafYazTipi"/>
    <w:link w:val="Balk1"/>
    <w:rsid w:val="00B429E5"/>
    <w:rPr>
      <w:rFonts w:asciiTheme="majorHAnsi" w:eastAsiaTheme="majorEastAsia" w:hAnsiTheme="majorHAnsi" w:cstheme="majorBidi"/>
      <w:b/>
      <w:bCs/>
      <w:color w:val="000000"/>
      <w:kern w:val="32"/>
      <w:sz w:val="32"/>
      <w:szCs w:val="32"/>
      <w:lang w:eastAsia="en-US"/>
    </w:rPr>
  </w:style>
  <w:style w:type="character" w:customStyle="1" w:styleId="Balk2Char">
    <w:name w:val="Başlık 2 Char"/>
    <w:basedOn w:val="VarsaylanParagrafYazTipi"/>
    <w:link w:val="Balk2"/>
    <w:rsid w:val="00B429E5"/>
    <w:rPr>
      <w:rFonts w:asciiTheme="majorHAnsi" w:eastAsiaTheme="majorEastAsia" w:hAnsiTheme="majorHAnsi" w:cstheme="majorBidi"/>
      <w:b/>
      <w:bCs/>
      <w:i/>
      <w:iCs/>
      <w:color w:val="000000"/>
      <w:sz w:val="28"/>
      <w:szCs w:val="28"/>
      <w:lang w:eastAsia="en-US"/>
    </w:rPr>
  </w:style>
  <w:style w:type="character" w:customStyle="1" w:styleId="Balk3Char">
    <w:name w:val="Başlık 3 Char"/>
    <w:basedOn w:val="VarsaylanParagrafYazTipi"/>
    <w:link w:val="Balk3"/>
    <w:rsid w:val="00B429E5"/>
    <w:rPr>
      <w:rFonts w:asciiTheme="majorHAnsi" w:eastAsiaTheme="majorEastAsia" w:hAnsiTheme="majorHAnsi" w:cstheme="majorBidi"/>
      <w:b/>
      <w:bCs/>
      <w:color w:val="000000"/>
      <w:sz w:val="26"/>
      <w:szCs w:val="26"/>
      <w:lang w:eastAsia="en-US"/>
    </w:rPr>
  </w:style>
  <w:style w:type="character" w:customStyle="1" w:styleId="Balk4Char">
    <w:name w:val="Başlık 4 Char"/>
    <w:basedOn w:val="VarsaylanParagrafYazTipi"/>
    <w:link w:val="Balk4"/>
    <w:rsid w:val="00B429E5"/>
    <w:rPr>
      <w:rFonts w:asciiTheme="minorHAnsi" w:eastAsiaTheme="minorEastAsia" w:hAnsiTheme="minorHAnsi" w:cstheme="minorBidi"/>
      <w:b/>
      <w:bCs/>
      <w:color w:val="000000"/>
      <w:sz w:val="28"/>
      <w:szCs w:val="28"/>
      <w:lang w:eastAsia="en-US"/>
    </w:rPr>
  </w:style>
  <w:style w:type="character" w:customStyle="1" w:styleId="Balk5Char">
    <w:name w:val="Başlık 5 Char"/>
    <w:basedOn w:val="VarsaylanParagrafYazTipi"/>
    <w:link w:val="Balk5"/>
    <w:rsid w:val="00B429E5"/>
    <w:rPr>
      <w:rFonts w:asciiTheme="minorHAnsi" w:eastAsiaTheme="minorEastAsia" w:hAnsiTheme="minorHAnsi" w:cstheme="minorBidi"/>
      <w:b/>
      <w:bCs/>
      <w:i/>
      <w:iCs/>
      <w:color w:val="000000"/>
      <w:sz w:val="26"/>
      <w:szCs w:val="26"/>
      <w:lang w:eastAsia="en-US"/>
    </w:rPr>
  </w:style>
  <w:style w:type="character" w:customStyle="1" w:styleId="Balk6Char">
    <w:name w:val="Başlık 6 Char"/>
    <w:basedOn w:val="VarsaylanParagrafYazTipi"/>
    <w:link w:val="Balk6"/>
    <w:rsid w:val="00B429E5"/>
    <w:rPr>
      <w:rFonts w:asciiTheme="minorHAnsi" w:eastAsiaTheme="minorEastAsia" w:hAnsiTheme="minorHAnsi" w:cstheme="minorBidi"/>
      <w:b/>
      <w:bCs/>
      <w:color w:val="000000"/>
      <w:lang w:eastAsia="en-US"/>
    </w:rPr>
  </w:style>
  <w:style w:type="paragraph" w:customStyle="1" w:styleId="nvcaub">
    <w:name w:val="nvcaub"/>
    <w:basedOn w:val="Normal"/>
    <w:rsid w:val="004F7FA1"/>
    <w:pPr>
      <w:spacing w:before="100" w:beforeAutospacing="1" w:after="100" w:afterAutospacing="1" w:line="240" w:lineRule="auto"/>
    </w:pPr>
    <w:rPr>
      <w:rFonts w:ascii="Times New Roman" w:hAnsi="Times New Roman"/>
      <w:color w:val="auto"/>
      <w:sz w:val="24"/>
      <w:szCs w:val="24"/>
      <w:lang w:eastAsia="tr-TR"/>
    </w:rPr>
  </w:style>
  <w:style w:type="paragraph" w:styleId="stBilgi">
    <w:name w:val="header"/>
    <w:basedOn w:val="Normal"/>
    <w:link w:val="stBilgiChar"/>
    <w:uiPriority w:val="99"/>
    <w:unhideWhenUsed/>
    <w:rsid w:val="00F8679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86799"/>
    <w:rPr>
      <w:color w:val="000000"/>
      <w:szCs w:val="20"/>
      <w:lang w:eastAsia="en-US"/>
    </w:rPr>
  </w:style>
  <w:style w:type="paragraph" w:styleId="AltBilgi">
    <w:name w:val="footer"/>
    <w:basedOn w:val="Normal"/>
    <w:link w:val="AltBilgiChar"/>
    <w:uiPriority w:val="99"/>
    <w:unhideWhenUsed/>
    <w:rsid w:val="00F8679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86799"/>
    <w:rPr>
      <w:color w:val="00000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8513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121</TotalTime>
  <Pages>13</Pages>
  <Words>3894</Words>
  <Characters>22197</Characters>
  <Application>Microsoft Office Word</Application>
  <DocSecurity>0</DocSecurity>
  <Lines>184</Lines>
  <Paragraphs>52</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26039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kimya</dc:creator>
  <cp:lastModifiedBy>Microsoft Office User</cp:lastModifiedBy>
  <cp:revision>30</cp:revision>
  <dcterms:created xsi:type="dcterms:W3CDTF">2019-09-01T16:43:00Z</dcterms:created>
  <dcterms:modified xsi:type="dcterms:W3CDTF">2020-11-01T06:09:00Z</dcterms:modified>
</cp:coreProperties>
</file>